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05922" w14:textId="7DFB34CC" w:rsidR="000071AE" w:rsidRPr="00434EBC" w:rsidRDefault="005A5C86" w:rsidP="00434EBC">
      <w:pPr>
        <w:jc w:val="center"/>
        <w:rPr>
          <w:rFonts w:ascii="Times New Roman" w:hAnsi="Times New Roman" w:cs="Times New Roman"/>
          <w:b/>
          <w:color w:val="000000" w:themeColor="text1"/>
          <w:sz w:val="24"/>
          <w:szCs w:val="24"/>
        </w:rPr>
      </w:pPr>
      <w:r w:rsidRPr="00434EBC">
        <w:rPr>
          <w:rFonts w:ascii="Times New Roman" w:hAnsi="Times New Roman" w:cs="Times New Roman"/>
          <w:b/>
          <w:color w:val="000000" w:themeColor="text1"/>
          <w:sz w:val="24"/>
          <w:szCs w:val="24"/>
        </w:rPr>
        <w:t xml:space="preserve">Application form for </w:t>
      </w:r>
      <w:r w:rsidR="000071AE" w:rsidRPr="00434EBC">
        <w:rPr>
          <w:rFonts w:ascii="Times New Roman" w:hAnsi="Times New Roman" w:cs="Times New Roman"/>
          <w:b/>
          <w:color w:val="000000" w:themeColor="text1"/>
          <w:sz w:val="24"/>
          <w:szCs w:val="24"/>
        </w:rPr>
        <w:t>IMC Special category awards</w:t>
      </w:r>
      <w:r w:rsidR="00434EBC" w:rsidRPr="00434EBC">
        <w:rPr>
          <w:rFonts w:ascii="Times New Roman" w:hAnsi="Times New Roman" w:cs="Times New Roman"/>
          <w:b/>
          <w:color w:val="000000" w:themeColor="text1"/>
          <w:sz w:val="24"/>
          <w:szCs w:val="24"/>
        </w:rPr>
        <w:t xml:space="preserve"> </w:t>
      </w:r>
      <w:r w:rsidR="000071AE" w:rsidRPr="00434EBC">
        <w:rPr>
          <w:rFonts w:ascii="Times New Roman" w:hAnsi="Times New Roman" w:cs="Times New Roman"/>
          <w:b/>
          <w:color w:val="000000" w:themeColor="text1"/>
          <w:sz w:val="24"/>
          <w:szCs w:val="24"/>
        </w:rPr>
        <w:t>Maverick effect</w:t>
      </w:r>
    </w:p>
    <w:p w14:paraId="41F85846" w14:textId="77777777" w:rsidR="000071AE" w:rsidRDefault="000071AE" w:rsidP="000071AE">
      <w:pPr>
        <w:rPr>
          <w:rFonts w:ascii="Times New Roman" w:hAnsi="Times New Roman" w:cs="Times New Roman"/>
          <w:b/>
          <w:color w:val="000000" w:themeColor="text1"/>
          <w:sz w:val="28"/>
          <w:szCs w:val="28"/>
        </w:rPr>
      </w:pPr>
    </w:p>
    <w:p w14:paraId="6F5F56FC" w14:textId="0FE51486" w:rsidR="000071AE" w:rsidRPr="00B50F45" w:rsidRDefault="00B50F45" w:rsidP="00B1575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What is </w:t>
      </w:r>
      <w:r w:rsidR="000071AE" w:rsidRPr="00B50F45">
        <w:rPr>
          <w:rFonts w:ascii="Times New Roman" w:hAnsi="Times New Roman" w:cs="Times New Roman"/>
          <w:b/>
          <w:color w:val="000000" w:themeColor="text1"/>
          <w:sz w:val="24"/>
          <w:szCs w:val="24"/>
        </w:rPr>
        <w:t>Maverick Effect</w:t>
      </w:r>
      <w:r>
        <w:rPr>
          <w:rFonts w:ascii="Times New Roman" w:hAnsi="Times New Roman" w:cs="Times New Roman"/>
          <w:b/>
          <w:color w:val="000000" w:themeColor="text1"/>
          <w:sz w:val="24"/>
          <w:szCs w:val="24"/>
        </w:rPr>
        <w:t xml:space="preserve"> and Why this award</w:t>
      </w:r>
    </w:p>
    <w:p w14:paraId="3798EE6B" w14:textId="77777777" w:rsidR="000071AE" w:rsidRPr="000071AE" w:rsidRDefault="000071AE" w:rsidP="00B1575E">
      <w:pPr>
        <w:spacing w:after="0" w:line="240" w:lineRule="auto"/>
        <w:contextualSpacing/>
        <w:rPr>
          <w:rFonts w:ascii="Times New Roman" w:eastAsia="Times New Roman" w:hAnsi="Times New Roman" w:cs="Times New Roman"/>
          <w:color w:val="000000" w:themeColor="text1"/>
          <w:sz w:val="24"/>
          <w:szCs w:val="24"/>
          <w:lang w:eastAsia="en-IN"/>
        </w:rPr>
      </w:pPr>
      <w:r w:rsidRPr="000071AE">
        <w:rPr>
          <w:rFonts w:ascii="Times New Roman" w:eastAsiaTheme="minorEastAsia" w:hAnsi="Times New Roman" w:cs="Times New Roman"/>
          <w:color w:val="000000" w:themeColor="text1"/>
          <w:kern w:val="24"/>
          <w:sz w:val="24"/>
          <w:szCs w:val="24"/>
          <w:lang w:val="en-US" w:eastAsia="en-IN"/>
        </w:rPr>
        <w:t xml:space="preserve">The </w:t>
      </w:r>
      <w:r w:rsidRPr="000071AE">
        <w:rPr>
          <w:rFonts w:ascii="Times New Roman" w:eastAsiaTheme="minorEastAsia" w:hAnsi="Times New Roman" w:cs="Times New Roman"/>
          <w:b/>
          <w:bCs/>
          <w:color w:val="000000" w:themeColor="text1"/>
          <w:kern w:val="24"/>
          <w:sz w:val="24"/>
          <w:szCs w:val="24"/>
          <w:lang w:val="en-US" w:eastAsia="en-IN"/>
        </w:rPr>
        <w:t xml:space="preserve">Maverick Effect </w:t>
      </w:r>
      <w:r w:rsidRPr="000071AE">
        <w:rPr>
          <w:rFonts w:ascii="Times New Roman" w:eastAsiaTheme="minorEastAsia" w:hAnsi="Times New Roman" w:cs="Times New Roman"/>
          <w:color w:val="000000" w:themeColor="text1"/>
          <w:kern w:val="24"/>
          <w:sz w:val="24"/>
          <w:szCs w:val="24"/>
          <w:lang w:val="en-US" w:eastAsia="en-IN"/>
        </w:rPr>
        <w:t>can be defined as: An approach where fierce competitors or industry stakeholders collaborate to solve the industry’s problems and prioritize the greater good / betterment of a nation, by partnering with the government as well as the relevant stakeholders of that industry’s ecosystem.</w:t>
      </w:r>
    </w:p>
    <w:p w14:paraId="00FF55DE" w14:textId="77777777" w:rsidR="000071AE" w:rsidRPr="00B50F45" w:rsidRDefault="000071AE" w:rsidP="00B1575E">
      <w:pPr>
        <w:ind w:left="720"/>
        <w:rPr>
          <w:rFonts w:ascii="Times New Roman" w:eastAsiaTheme="minorEastAsia" w:hAnsi="Times New Roman" w:cs="Times New Roman"/>
          <w:color w:val="000000" w:themeColor="text1"/>
          <w:kern w:val="24"/>
          <w:sz w:val="24"/>
          <w:szCs w:val="24"/>
          <w:lang w:val="en-US" w:eastAsia="en-IN"/>
        </w:rPr>
      </w:pPr>
    </w:p>
    <w:p w14:paraId="5E8DD4B4" w14:textId="289C10D1" w:rsidR="000071AE" w:rsidRPr="00B50F45" w:rsidRDefault="000071AE" w:rsidP="00B1575E">
      <w:pPr>
        <w:rPr>
          <w:rFonts w:ascii="Times New Roman" w:hAnsi="Times New Roman" w:cs="Times New Roman"/>
          <w:b/>
          <w:color w:val="000000" w:themeColor="text1"/>
          <w:sz w:val="24"/>
          <w:szCs w:val="24"/>
        </w:rPr>
      </w:pPr>
      <w:r w:rsidRPr="00B50F45">
        <w:rPr>
          <w:rFonts w:ascii="Times New Roman" w:eastAsiaTheme="minorEastAsia" w:hAnsi="Times New Roman" w:cs="Times New Roman"/>
          <w:color w:val="000000" w:themeColor="text1"/>
          <w:kern w:val="24"/>
          <w:sz w:val="24"/>
          <w:szCs w:val="24"/>
          <w:lang w:val="en-US" w:eastAsia="en-IN"/>
        </w:rPr>
        <w:t xml:space="preserve">The </w:t>
      </w:r>
      <w:r w:rsidRPr="00B50F45">
        <w:rPr>
          <w:rFonts w:ascii="Times New Roman" w:eastAsiaTheme="minorEastAsia" w:hAnsi="Times New Roman" w:cs="Times New Roman"/>
          <w:b/>
          <w:color w:val="000000" w:themeColor="text1"/>
          <w:kern w:val="24"/>
          <w:sz w:val="24"/>
          <w:szCs w:val="24"/>
          <w:lang w:val="en-US" w:eastAsia="en-IN"/>
        </w:rPr>
        <w:t>Maverick Effect</w:t>
      </w:r>
      <w:r w:rsidRPr="00B50F45">
        <w:rPr>
          <w:rFonts w:ascii="Times New Roman" w:eastAsiaTheme="minorEastAsia" w:hAnsi="Times New Roman" w:cs="Times New Roman"/>
          <w:color w:val="000000" w:themeColor="text1"/>
          <w:kern w:val="24"/>
          <w:sz w:val="24"/>
          <w:szCs w:val="24"/>
          <w:lang w:val="en-US" w:eastAsia="en-IN"/>
        </w:rPr>
        <w:t xml:space="preserve"> exemplifies the </w:t>
      </w:r>
      <w:r w:rsidRPr="00B50F45">
        <w:rPr>
          <w:rFonts w:ascii="Times New Roman" w:eastAsiaTheme="minorEastAsia" w:hAnsi="Times New Roman" w:cs="Times New Roman"/>
          <w:b/>
          <w:bCs/>
          <w:color w:val="000000" w:themeColor="text1"/>
          <w:kern w:val="24"/>
          <w:sz w:val="24"/>
          <w:szCs w:val="24"/>
          <w:lang w:val="en-US" w:eastAsia="en-IN"/>
        </w:rPr>
        <w:t xml:space="preserve">power of collaboration </w:t>
      </w:r>
      <w:r w:rsidRPr="00B50F45">
        <w:rPr>
          <w:rFonts w:ascii="Times New Roman" w:eastAsiaTheme="minorEastAsia" w:hAnsi="Times New Roman" w:cs="Times New Roman"/>
          <w:color w:val="000000" w:themeColor="text1"/>
          <w:kern w:val="24"/>
          <w:sz w:val="24"/>
          <w:szCs w:val="24"/>
          <w:lang w:val="en-US" w:eastAsia="en-IN"/>
        </w:rPr>
        <w:t>built on a neutral, trustworthy, and transparent platform that brings together a collective of unique individuals interested in co-creating the future building on their shared values</w:t>
      </w:r>
      <w:r w:rsidR="00862DC9">
        <w:rPr>
          <w:rFonts w:ascii="Times New Roman" w:eastAsiaTheme="minorEastAsia" w:hAnsi="Times New Roman" w:cs="Times New Roman"/>
          <w:color w:val="000000" w:themeColor="text1"/>
          <w:kern w:val="24"/>
          <w:sz w:val="24"/>
          <w:szCs w:val="24"/>
          <w:lang w:val="en-US" w:eastAsia="en-IN"/>
        </w:rPr>
        <w:t>.</w:t>
      </w:r>
    </w:p>
    <w:p w14:paraId="0225D9EF" w14:textId="5E4EA128" w:rsidR="00B50F45" w:rsidRDefault="00B51C37" w:rsidP="00B1575E">
      <w:pPr>
        <w:rPr>
          <w:rFonts w:ascii="Times New Roman" w:hAnsi="Times New Roman" w:cs="Times New Roman"/>
          <w:color w:val="000000" w:themeColor="text1"/>
          <w:sz w:val="24"/>
          <w:szCs w:val="24"/>
        </w:rPr>
      </w:pPr>
      <w:r w:rsidRPr="00B50F45">
        <w:rPr>
          <w:rFonts w:ascii="Times New Roman" w:hAnsi="Times New Roman" w:cs="Times New Roman"/>
          <w:color w:val="000000" w:themeColor="text1"/>
          <w:sz w:val="24"/>
          <w:szCs w:val="24"/>
        </w:rPr>
        <w:t>IMC thought</w:t>
      </w:r>
      <w:r w:rsidR="000071AE" w:rsidRPr="00B50F45">
        <w:rPr>
          <w:rFonts w:ascii="Times New Roman" w:hAnsi="Times New Roman" w:cs="Times New Roman"/>
          <w:color w:val="000000" w:themeColor="text1"/>
          <w:sz w:val="24"/>
          <w:szCs w:val="24"/>
        </w:rPr>
        <w:t>-</w:t>
      </w:r>
      <w:r w:rsidRPr="00B50F45">
        <w:rPr>
          <w:rFonts w:ascii="Times New Roman" w:hAnsi="Times New Roman" w:cs="Times New Roman"/>
          <w:color w:val="000000" w:themeColor="text1"/>
          <w:sz w:val="24"/>
          <w:szCs w:val="24"/>
        </w:rPr>
        <w:t xml:space="preserve">leadership under guidance of </w:t>
      </w:r>
      <w:r w:rsidR="00B50F45" w:rsidRPr="00B50F45">
        <w:rPr>
          <w:rFonts w:ascii="Times New Roman" w:hAnsi="Times New Roman" w:cs="Times New Roman"/>
          <w:color w:val="000000" w:themeColor="text1"/>
          <w:sz w:val="24"/>
          <w:szCs w:val="24"/>
        </w:rPr>
        <w:t>President, Chairman</w:t>
      </w:r>
      <w:r w:rsidRPr="00B50F45">
        <w:rPr>
          <w:rFonts w:ascii="Times New Roman" w:hAnsi="Times New Roman" w:cs="Times New Roman"/>
          <w:color w:val="000000" w:themeColor="text1"/>
          <w:sz w:val="24"/>
          <w:szCs w:val="24"/>
        </w:rPr>
        <w:t xml:space="preserve"> Digital committee and Co-chair decided to</w:t>
      </w:r>
      <w:r w:rsidR="000071AE" w:rsidRPr="00B50F45">
        <w:rPr>
          <w:rFonts w:ascii="Times New Roman" w:hAnsi="Times New Roman" w:cs="Times New Roman"/>
          <w:color w:val="000000" w:themeColor="text1"/>
          <w:sz w:val="24"/>
          <w:szCs w:val="24"/>
        </w:rPr>
        <w:t xml:space="preserve"> create a </w:t>
      </w:r>
      <w:r w:rsidRPr="00B50F45">
        <w:rPr>
          <w:rFonts w:ascii="Times New Roman" w:hAnsi="Times New Roman" w:cs="Times New Roman"/>
          <w:color w:val="000000" w:themeColor="text1"/>
          <w:sz w:val="24"/>
          <w:szCs w:val="24"/>
        </w:rPr>
        <w:t xml:space="preserve">new </w:t>
      </w:r>
      <w:r w:rsidR="000071AE" w:rsidRPr="00B50F45">
        <w:rPr>
          <w:rFonts w:ascii="Times New Roman" w:hAnsi="Times New Roman" w:cs="Times New Roman"/>
          <w:color w:val="000000" w:themeColor="text1"/>
          <w:sz w:val="24"/>
          <w:szCs w:val="24"/>
        </w:rPr>
        <w:t xml:space="preserve">special category </w:t>
      </w:r>
      <w:r w:rsidR="00B50F45">
        <w:rPr>
          <w:rFonts w:ascii="Times New Roman" w:hAnsi="Times New Roman" w:cs="Times New Roman"/>
          <w:color w:val="000000" w:themeColor="text1"/>
          <w:sz w:val="24"/>
          <w:szCs w:val="24"/>
        </w:rPr>
        <w:t xml:space="preserve">of leadership </w:t>
      </w:r>
      <w:r w:rsidR="000071AE" w:rsidRPr="00B50F45">
        <w:rPr>
          <w:rFonts w:ascii="Times New Roman" w:hAnsi="Times New Roman" w:cs="Times New Roman"/>
          <w:color w:val="000000" w:themeColor="text1"/>
          <w:sz w:val="24"/>
          <w:szCs w:val="24"/>
        </w:rPr>
        <w:t>award</w:t>
      </w:r>
      <w:r w:rsidR="00B50F45">
        <w:rPr>
          <w:rFonts w:ascii="Times New Roman" w:hAnsi="Times New Roman" w:cs="Times New Roman"/>
          <w:color w:val="000000" w:themeColor="text1"/>
          <w:sz w:val="24"/>
          <w:szCs w:val="24"/>
        </w:rPr>
        <w:t xml:space="preserve"> I digital age</w:t>
      </w:r>
      <w:r w:rsidR="00862DC9">
        <w:rPr>
          <w:rFonts w:ascii="Times New Roman" w:hAnsi="Times New Roman" w:cs="Times New Roman"/>
          <w:color w:val="000000" w:themeColor="text1"/>
          <w:sz w:val="24"/>
          <w:szCs w:val="24"/>
        </w:rPr>
        <w:t>-</w:t>
      </w:r>
      <w:r w:rsidR="000071AE" w:rsidRPr="00B50F45">
        <w:rPr>
          <w:rFonts w:ascii="Times New Roman" w:hAnsi="Times New Roman" w:cs="Times New Roman"/>
          <w:b/>
          <w:color w:val="000000" w:themeColor="text1"/>
          <w:sz w:val="24"/>
          <w:szCs w:val="24"/>
        </w:rPr>
        <w:t xml:space="preserve">Maverick </w:t>
      </w:r>
      <w:r w:rsidR="00B50F45" w:rsidRPr="00B50F45">
        <w:rPr>
          <w:rFonts w:ascii="Times New Roman" w:hAnsi="Times New Roman" w:cs="Times New Roman"/>
          <w:b/>
          <w:color w:val="000000" w:themeColor="text1"/>
          <w:sz w:val="24"/>
          <w:szCs w:val="24"/>
        </w:rPr>
        <w:t>effect</w:t>
      </w:r>
      <w:r w:rsidR="00B50F45">
        <w:rPr>
          <w:rFonts w:ascii="Times New Roman" w:hAnsi="Times New Roman" w:cs="Times New Roman"/>
          <w:color w:val="000000" w:themeColor="text1"/>
          <w:sz w:val="24"/>
          <w:szCs w:val="24"/>
        </w:rPr>
        <w:t>.</w:t>
      </w:r>
    </w:p>
    <w:p w14:paraId="01264AEB" w14:textId="742292F3" w:rsidR="00B51C37" w:rsidRPr="00B50F45" w:rsidRDefault="00B50F45" w:rsidP="00B1575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award will be offered  </w:t>
      </w:r>
      <w:r w:rsidR="000071AE" w:rsidRPr="00B50F45">
        <w:rPr>
          <w:rFonts w:ascii="Times New Roman" w:hAnsi="Times New Roman" w:cs="Times New Roman"/>
          <w:color w:val="000000" w:themeColor="text1"/>
          <w:sz w:val="24"/>
          <w:szCs w:val="24"/>
        </w:rPr>
        <w:t xml:space="preserve"> </w:t>
      </w:r>
      <w:r w:rsidRPr="00B50F45">
        <w:rPr>
          <w:rFonts w:ascii="Times New Roman" w:hAnsi="Times New Roman" w:cs="Times New Roman"/>
          <w:color w:val="000000" w:themeColor="text1"/>
          <w:sz w:val="24"/>
          <w:szCs w:val="24"/>
        </w:rPr>
        <w:t>to honour</w:t>
      </w:r>
      <w:r w:rsidR="000071AE" w:rsidRPr="00B50F45">
        <w:rPr>
          <w:rFonts w:ascii="Times New Roman" w:hAnsi="Times New Roman" w:cs="Times New Roman"/>
          <w:color w:val="000000" w:themeColor="text1"/>
          <w:sz w:val="24"/>
          <w:szCs w:val="24"/>
        </w:rPr>
        <w:t xml:space="preserve"> </w:t>
      </w:r>
      <w:r w:rsidRPr="00B50F45">
        <w:rPr>
          <w:rFonts w:ascii="Times New Roman" w:hAnsi="Times New Roman" w:cs="Times New Roman"/>
          <w:color w:val="000000" w:themeColor="text1"/>
          <w:sz w:val="24"/>
          <w:szCs w:val="24"/>
        </w:rPr>
        <w:t>those organizations and</w:t>
      </w:r>
      <w:r w:rsidR="000071AE" w:rsidRPr="00B50F45">
        <w:rPr>
          <w:rFonts w:ascii="Times New Roman" w:hAnsi="Times New Roman" w:cs="Times New Roman"/>
          <w:color w:val="000000" w:themeColor="text1"/>
          <w:sz w:val="24"/>
          <w:szCs w:val="24"/>
        </w:rPr>
        <w:t xml:space="preserve">   teams,</w:t>
      </w:r>
      <w:r>
        <w:rPr>
          <w:rFonts w:ascii="Times New Roman" w:hAnsi="Times New Roman" w:cs="Times New Roman"/>
          <w:color w:val="000000" w:themeColor="text1"/>
          <w:sz w:val="24"/>
          <w:szCs w:val="24"/>
        </w:rPr>
        <w:t xml:space="preserve"> who </w:t>
      </w:r>
      <w:r w:rsidR="002C5EDA">
        <w:rPr>
          <w:rFonts w:ascii="Times New Roman" w:hAnsi="Times New Roman" w:cs="Times New Roman"/>
          <w:color w:val="000000" w:themeColor="text1"/>
          <w:sz w:val="24"/>
          <w:szCs w:val="24"/>
        </w:rPr>
        <w:t xml:space="preserve">has </w:t>
      </w:r>
      <w:r w:rsidR="00862DC9" w:rsidRPr="00B50F45">
        <w:rPr>
          <w:rFonts w:ascii="Times New Roman" w:hAnsi="Times New Roman" w:cs="Times New Roman"/>
          <w:color w:val="000000" w:themeColor="text1"/>
          <w:sz w:val="24"/>
          <w:szCs w:val="24"/>
        </w:rPr>
        <w:t>demonstrated exemplary</w:t>
      </w:r>
      <w:r w:rsidR="00B51C37" w:rsidRPr="00B50F45">
        <w:rPr>
          <w:rFonts w:ascii="Times New Roman" w:hAnsi="Times New Roman" w:cs="Times New Roman"/>
          <w:color w:val="000000" w:themeColor="text1"/>
          <w:sz w:val="24"/>
          <w:szCs w:val="24"/>
        </w:rPr>
        <w:t xml:space="preserve"> work on </w:t>
      </w:r>
      <w:r>
        <w:rPr>
          <w:rFonts w:ascii="Times New Roman" w:hAnsi="Times New Roman" w:cs="Times New Roman"/>
          <w:color w:val="000000" w:themeColor="text1"/>
          <w:sz w:val="24"/>
          <w:szCs w:val="24"/>
        </w:rPr>
        <w:t xml:space="preserve">the </w:t>
      </w:r>
      <w:r w:rsidR="00B51C37" w:rsidRPr="00B50F45">
        <w:rPr>
          <w:rFonts w:ascii="Times New Roman" w:hAnsi="Times New Roman" w:cs="Times New Roman"/>
          <w:color w:val="000000" w:themeColor="text1"/>
          <w:sz w:val="24"/>
          <w:szCs w:val="24"/>
        </w:rPr>
        <w:t xml:space="preserve">principle   </w:t>
      </w:r>
      <w:r w:rsidR="000071AE" w:rsidRPr="00B50F45">
        <w:rPr>
          <w:rFonts w:ascii="Times New Roman" w:hAnsi="Times New Roman" w:cs="Times New Roman"/>
          <w:color w:val="000000" w:themeColor="text1"/>
          <w:sz w:val="24"/>
          <w:szCs w:val="24"/>
        </w:rPr>
        <w:t xml:space="preserve">above   mentioned Maverick effect  </w:t>
      </w:r>
      <w:r w:rsidR="00B51C37" w:rsidRPr="00B50F45">
        <w:rPr>
          <w:rFonts w:ascii="Times New Roman" w:hAnsi="Times New Roman" w:cs="Times New Roman"/>
          <w:color w:val="000000" w:themeColor="text1"/>
          <w:sz w:val="24"/>
          <w:szCs w:val="24"/>
        </w:rPr>
        <w:t xml:space="preserve"> and </w:t>
      </w:r>
      <w:r w:rsidR="00862DC9" w:rsidRPr="00B50F45">
        <w:rPr>
          <w:rFonts w:ascii="Times New Roman" w:hAnsi="Times New Roman" w:cs="Times New Roman"/>
          <w:color w:val="000000" w:themeColor="text1"/>
          <w:sz w:val="24"/>
          <w:szCs w:val="24"/>
        </w:rPr>
        <w:t>set a</w:t>
      </w:r>
      <w:r w:rsidR="00B51C37" w:rsidRPr="00B50F45">
        <w:rPr>
          <w:rFonts w:ascii="Times New Roman" w:hAnsi="Times New Roman" w:cs="Times New Roman"/>
          <w:color w:val="000000" w:themeColor="text1"/>
          <w:sz w:val="24"/>
          <w:szCs w:val="24"/>
        </w:rPr>
        <w:t xml:space="preserve">  </w:t>
      </w:r>
      <w:r w:rsidR="000071AE" w:rsidRPr="00B50F45">
        <w:rPr>
          <w:rFonts w:ascii="Times New Roman" w:hAnsi="Times New Roman" w:cs="Times New Roman"/>
          <w:color w:val="000000" w:themeColor="text1"/>
          <w:sz w:val="24"/>
          <w:szCs w:val="24"/>
        </w:rPr>
        <w:t xml:space="preserve"> path-breaking   example </w:t>
      </w:r>
      <w:r w:rsidR="005D75ED" w:rsidRPr="00B50F45">
        <w:rPr>
          <w:rFonts w:ascii="Times New Roman" w:hAnsi="Times New Roman" w:cs="Times New Roman"/>
          <w:color w:val="000000" w:themeColor="text1"/>
          <w:sz w:val="24"/>
          <w:szCs w:val="24"/>
        </w:rPr>
        <w:t xml:space="preserve">of leading a change </w:t>
      </w:r>
      <w:r w:rsidR="00B51C37" w:rsidRPr="00B50F45">
        <w:rPr>
          <w:rFonts w:ascii="Times New Roman" w:hAnsi="Times New Roman" w:cs="Times New Roman"/>
          <w:color w:val="000000" w:themeColor="text1"/>
          <w:sz w:val="24"/>
          <w:szCs w:val="24"/>
        </w:rPr>
        <w:t xml:space="preserve">by </w:t>
      </w:r>
      <w:r w:rsidR="005D75ED" w:rsidRPr="00B50F45">
        <w:rPr>
          <w:rFonts w:ascii="Times New Roman" w:hAnsi="Times New Roman" w:cs="Times New Roman"/>
          <w:color w:val="000000" w:themeColor="text1"/>
          <w:sz w:val="24"/>
          <w:szCs w:val="24"/>
        </w:rPr>
        <w:t>creat</w:t>
      </w:r>
      <w:r w:rsidR="00B51C37" w:rsidRPr="00B50F45">
        <w:rPr>
          <w:rFonts w:ascii="Times New Roman" w:hAnsi="Times New Roman" w:cs="Times New Roman"/>
          <w:color w:val="000000" w:themeColor="text1"/>
          <w:sz w:val="24"/>
          <w:szCs w:val="24"/>
        </w:rPr>
        <w:t xml:space="preserve">ing either </w:t>
      </w:r>
      <w:r w:rsidR="005D75ED" w:rsidRPr="00B50F45">
        <w:rPr>
          <w:rFonts w:ascii="Times New Roman" w:hAnsi="Times New Roman" w:cs="Times New Roman"/>
          <w:color w:val="000000" w:themeColor="text1"/>
          <w:sz w:val="24"/>
          <w:szCs w:val="24"/>
        </w:rPr>
        <w:t xml:space="preserve">a new industry or societal Pan </w:t>
      </w:r>
      <w:r w:rsidRPr="00B50F45">
        <w:rPr>
          <w:rFonts w:ascii="Times New Roman" w:hAnsi="Times New Roman" w:cs="Times New Roman"/>
          <w:color w:val="000000" w:themeColor="text1"/>
          <w:sz w:val="24"/>
          <w:szCs w:val="24"/>
        </w:rPr>
        <w:t>India</w:t>
      </w:r>
      <w:r w:rsidR="005D75ED" w:rsidRPr="00B50F45">
        <w:rPr>
          <w:rFonts w:ascii="Times New Roman" w:hAnsi="Times New Roman" w:cs="Times New Roman"/>
          <w:color w:val="000000" w:themeColor="text1"/>
          <w:sz w:val="24"/>
          <w:szCs w:val="24"/>
        </w:rPr>
        <w:t xml:space="preserve"> impact.  </w:t>
      </w:r>
    </w:p>
    <w:p w14:paraId="3514C97A" w14:textId="5DE01BE0" w:rsidR="00B51C37" w:rsidRPr="00B50F45" w:rsidRDefault="005D75ED" w:rsidP="00B1575E">
      <w:pPr>
        <w:rPr>
          <w:rFonts w:ascii="Times New Roman" w:hAnsi="Times New Roman" w:cs="Times New Roman"/>
          <w:color w:val="000000" w:themeColor="text1"/>
          <w:sz w:val="24"/>
          <w:szCs w:val="24"/>
        </w:rPr>
      </w:pPr>
      <w:r w:rsidRPr="00B50F45">
        <w:rPr>
          <w:rFonts w:ascii="Times New Roman" w:hAnsi="Times New Roman" w:cs="Times New Roman"/>
          <w:color w:val="000000" w:themeColor="text1"/>
          <w:sz w:val="24"/>
          <w:szCs w:val="24"/>
        </w:rPr>
        <w:t xml:space="preserve">In past there </w:t>
      </w:r>
      <w:r w:rsidR="00B51C37" w:rsidRPr="00B50F45">
        <w:rPr>
          <w:rFonts w:ascii="Times New Roman" w:hAnsi="Times New Roman" w:cs="Times New Roman"/>
          <w:color w:val="000000" w:themeColor="text1"/>
          <w:sz w:val="24"/>
          <w:szCs w:val="24"/>
        </w:rPr>
        <w:t xml:space="preserve">are few examples of iniatives which has created Maverick effects. Worth </w:t>
      </w:r>
      <w:r w:rsidR="004C0E03" w:rsidRPr="00B50F45">
        <w:rPr>
          <w:rFonts w:ascii="Times New Roman" w:hAnsi="Times New Roman" w:cs="Times New Roman"/>
          <w:color w:val="000000" w:themeColor="text1"/>
          <w:sz w:val="24"/>
          <w:szCs w:val="24"/>
        </w:rPr>
        <w:t>mentioning determined</w:t>
      </w:r>
      <w:r w:rsidR="00B51C37" w:rsidRPr="00B50F45">
        <w:rPr>
          <w:rFonts w:ascii="Times New Roman" w:hAnsi="Times New Roman" w:cs="Times New Roman"/>
          <w:color w:val="000000" w:themeColor="text1"/>
          <w:sz w:val="24"/>
          <w:szCs w:val="24"/>
        </w:rPr>
        <w:t xml:space="preserve"> efforts of few business leaders and </w:t>
      </w:r>
      <w:r w:rsidR="004C0E03" w:rsidRPr="00B50F45">
        <w:rPr>
          <w:rFonts w:ascii="Times New Roman" w:hAnsi="Times New Roman" w:cs="Times New Roman"/>
          <w:color w:val="000000" w:themeColor="text1"/>
          <w:sz w:val="24"/>
          <w:szCs w:val="24"/>
        </w:rPr>
        <w:t>entrepreneurs for conceptualizing</w:t>
      </w:r>
      <w:r w:rsidR="00B51C37" w:rsidRPr="00B50F45">
        <w:rPr>
          <w:rFonts w:ascii="Times New Roman" w:hAnsi="Times New Roman" w:cs="Times New Roman"/>
          <w:color w:val="000000" w:themeColor="text1"/>
          <w:sz w:val="24"/>
          <w:szCs w:val="24"/>
        </w:rPr>
        <w:t xml:space="preserve"> IT service </w:t>
      </w:r>
      <w:r w:rsidR="004C0E03" w:rsidRPr="00B50F45">
        <w:rPr>
          <w:rFonts w:ascii="Times New Roman" w:hAnsi="Times New Roman" w:cs="Times New Roman"/>
          <w:color w:val="000000" w:themeColor="text1"/>
          <w:sz w:val="24"/>
          <w:szCs w:val="24"/>
        </w:rPr>
        <w:t>movement under</w:t>
      </w:r>
      <w:r w:rsidR="00B51C37" w:rsidRPr="00B50F45">
        <w:rPr>
          <w:rFonts w:ascii="Times New Roman" w:hAnsi="Times New Roman" w:cs="Times New Roman"/>
          <w:color w:val="000000" w:themeColor="text1"/>
          <w:sz w:val="24"/>
          <w:szCs w:val="24"/>
        </w:rPr>
        <w:t xml:space="preserve"> banner of  </w:t>
      </w:r>
      <w:r w:rsidRPr="00B50F45">
        <w:rPr>
          <w:rFonts w:ascii="Times New Roman" w:hAnsi="Times New Roman" w:cs="Times New Roman"/>
          <w:color w:val="000000" w:themeColor="text1"/>
          <w:sz w:val="24"/>
          <w:szCs w:val="24"/>
        </w:rPr>
        <w:t xml:space="preserve"> </w:t>
      </w:r>
      <w:r w:rsidR="002C5EDA" w:rsidRPr="00B50F45">
        <w:rPr>
          <w:rFonts w:ascii="Times New Roman" w:hAnsi="Times New Roman" w:cs="Times New Roman"/>
          <w:color w:val="000000" w:themeColor="text1"/>
          <w:sz w:val="24"/>
          <w:szCs w:val="24"/>
        </w:rPr>
        <w:t>NASSCOM,</w:t>
      </w:r>
      <w:r w:rsidR="00B51C37" w:rsidRPr="00B50F45">
        <w:rPr>
          <w:rFonts w:ascii="Times New Roman" w:hAnsi="Times New Roman" w:cs="Times New Roman"/>
          <w:color w:val="000000" w:themeColor="text1"/>
          <w:sz w:val="24"/>
          <w:szCs w:val="24"/>
        </w:rPr>
        <w:t xml:space="preserve"> this  </w:t>
      </w:r>
      <w:r w:rsidRPr="00B50F45">
        <w:rPr>
          <w:rFonts w:ascii="Times New Roman" w:hAnsi="Times New Roman" w:cs="Times New Roman"/>
          <w:color w:val="000000" w:themeColor="text1"/>
          <w:sz w:val="24"/>
          <w:szCs w:val="24"/>
        </w:rPr>
        <w:t xml:space="preserve"> has  </w:t>
      </w:r>
      <w:r w:rsidR="00B51C37" w:rsidRPr="00B50F45">
        <w:rPr>
          <w:rFonts w:ascii="Times New Roman" w:hAnsi="Times New Roman" w:cs="Times New Roman"/>
          <w:color w:val="000000" w:themeColor="text1"/>
          <w:sz w:val="24"/>
          <w:szCs w:val="24"/>
        </w:rPr>
        <w:t xml:space="preserve"> resulted created completely </w:t>
      </w:r>
      <w:r w:rsidR="002C5EDA" w:rsidRPr="00B50F45">
        <w:rPr>
          <w:rFonts w:ascii="Times New Roman" w:hAnsi="Times New Roman" w:cs="Times New Roman"/>
          <w:color w:val="000000" w:themeColor="text1"/>
          <w:sz w:val="24"/>
          <w:szCs w:val="24"/>
        </w:rPr>
        <w:t>new software</w:t>
      </w:r>
      <w:r w:rsidR="00B51C37" w:rsidRPr="00B50F45">
        <w:rPr>
          <w:rFonts w:ascii="Times New Roman" w:hAnsi="Times New Roman" w:cs="Times New Roman"/>
          <w:color w:val="000000" w:themeColor="text1"/>
          <w:sz w:val="24"/>
          <w:szCs w:val="24"/>
        </w:rPr>
        <w:t xml:space="preserve"> service </w:t>
      </w:r>
      <w:r w:rsidR="00862DC9" w:rsidRPr="00B50F45">
        <w:rPr>
          <w:rFonts w:ascii="Times New Roman" w:hAnsi="Times New Roman" w:cs="Times New Roman"/>
          <w:color w:val="000000" w:themeColor="text1"/>
          <w:sz w:val="24"/>
          <w:szCs w:val="24"/>
        </w:rPr>
        <w:t>industry at</w:t>
      </w:r>
      <w:r w:rsidR="00B51C37" w:rsidRPr="00B50F45">
        <w:rPr>
          <w:rFonts w:ascii="Times New Roman" w:hAnsi="Times New Roman" w:cs="Times New Roman"/>
          <w:color w:val="000000" w:themeColor="text1"/>
          <w:sz w:val="24"/>
          <w:szCs w:val="24"/>
        </w:rPr>
        <w:t xml:space="preserve"> global </w:t>
      </w:r>
      <w:r w:rsidR="00862DC9" w:rsidRPr="00B50F45">
        <w:rPr>
          <w:rFonts w:ascii="Times New Roman" w:hAnsi="Times New Roman" w:cs="Times New Roman"/>
          <w:color w:val="000000" w:themeColor="text1"/>
          <w:sz w:val="24"/>
          <w:szCs w:val="24"/>
        </w:rPr>
        <w:t>stage and</w:t>
      </w:r>
      <w:r w:rsidR="00B51C37" w:rsidRPr="00B50F45">
        <w:rPr>
          <w:rFonts w:ascii="Times New Roman" w:hAnsi="Times New Roman" w:cs="Times New Roman"/>
          <w:color w:val="000000" w:themeColor="text1"/>
          <w:sz w:val="24"/>
          <w:szCs w:val="24"/>
        </w:rPr>
        <w:t xml:space="preserve"> </w:t>
      </w:r>
      <w:r w:rsidRPr="00B50F45">
        <w:rPr>
          <w:rFonts w:ascii="Times New Roman" w:hAnsi="Times New Roman" w:cs="Times New Roman"/>
          <w:color w:val="000000" w:themeColor="text1"/>
          <w:sz w:val="24"/>
          <w:szCs w:val="24"/>
        </w:rPr>
        <w:t xml:space="preserve">facilitated India </w:t>
      </w:r>
      <w:r w:rsidR="00B51C37" w:rsidRPr="00B50F45">
        <w:rPr>
          <w:rFonts w:ascii="Times New Roman" w:hAnsi="Times New Roman" w:cs="Times New Roman"/>
          <w:color w:val="000000" w:themeColor="text1"/>
          <w:sz w:val="24"/>
          <w:szCs w:val="24"/>
        </w:rPr>
        <w:t xml:space="preserve">to become a </w:t>
      </w:r>
      <w:r w:rsidRPr="00B50F45">
        <w:rPr>
          <w:rFonts w:ascii="Times New Roman" w:hAnsi="Times New Roman" w:cs="Times New Roman"/>
          <w:color w:val="000000" w:themeColor="text1"/>
          <w:sz w:val="24"/>
          <w:szCs w:val="24"/>
        </w:rPr>
        <w:t xml:space="preserve">software service </w:t>
      </w:r>
      <w:r w:rsidR="00B51C37" w:rsidRPr="00B50F45">
        <w:rPr>
          <w:rFonts w:ascii="Times New Roman" w:hAnsi="Times New Roman" w:cs="Times New Roman"/>
          <w:color w:val="000000" w:themeColor="text1"/>
          <w:sz w:val="24"/>
          <w:szCs w:val="24"/>
        </w:rPr>
        <w:t xml:space="preserve">hub.  </w:t>
      </w:r>
    </w:p>
    <w:p w14:paraId="79822F51" w14:textId="77777777" w:rsidR="00B51C37" w:rsidRPr="00B50F45" w:rsidRDefault="004C0E03" w:rsidP="00B1575E">
      <w:pPr>
        <w:rPr>
          <w:rFonts w:ascii="Times New Roman" w:hAnsi="Times New Roman" w:cs="Times New Roman"/>
          <w:color w:val="000000" w:themeColor="text1"/>
          <w:sz w:val="24"/>
          <w:szCs w:val="24"/>
        </w:rPr>
      </w:pPr>
      <w:r w:rsidRPr="00B50F45">
        <w:rPr>
          <w:rFonts w:ascii="Times New Roman" w:hAnsi="Times New Roman" w:cs="Times New Roman"/>
          <w:color w:val="000000" w:themeColor="text1"/>
          <w:sz w:val="24"/>
          <w:szCs w:val="24"/>
        </w:rPr>
        <w:t>Similarly,</w:t>
      </w:r>
      <w:r w:rsidR="00B51C37" w:rsidRPr="00B50F45">
        <w:rPr>
          <w:rFonts w:ascii="Times New Roman" w:hAnsi="Times New Roman" w:cs="Times New Roman"/>
          <w:color w:val="000000" w:themeColor="text1"/>
          <w:sz w:val="24"/>
          <w:szCs w:val="24"/>
        </w:rPr>
        <w:t xml:space="preserve"> milk dairy movement </w:t>
      </w:r>
      <w:r>
        <w:rPr>
          <w:rFonts w:ascii="Times New Roman" w:hAnsi="Times New Roman" w:cs="Times New Roman"/>
          <w:color w:val="000000" w:themeColor="text1"/>
          <w:sz w:val="24"/>
          <w:szCs w:val="24"/>
        </w:rPr>
        <w:t xml:space="preserve"> </w:t>
      </w:r>
      <w:r w:rsidRPr="004C0E03">
        <w:rPr>
          <w:rFonts w:ascii="Times New Roman" w:hAnsi="Times New Roman" w:cs="Times New Roman"/>
          <w:i/>
          <w:color w:val="000000" w:themeColor="text1"/>
          <w:sz w:val="24"/>
          <w:szCs w:val="24"/>
        </w:rPr>
        <w:t>- white  revolution in india</w:t>
      </w:r>
      <w:r>
        <w:rPr>
          <w:rFonts w:ascii="Times New Roman" w:hAnsi="Times New Roman" w:cs="Times New Roman"/>
          <w:color w:val="000000" w:themeColor="text1"/>
          <w:sz w:val="24"/>
          <w:szCs w:val="24"/>
        </w:rPr>
        <w:t xml:space="preserve"> , was </w:t>
      </w:r>
      <w:r w:rsidR="00B51C37" w:rsidRPr="00B50F45">
        <w:rPr>
          <w:rFonts w:ascii="Times New Roman" w:hAnsi="Times New Roman" w:cs="Times New Roman"/>
          <w:color w:val="000000" w:themeColor="text1"/>
          <w:sz w:val="24"/>
          <w:szCs w:val="24"/>
        </w:rPr>
        <w:t xml:space="preserve">started by </w:t>
      </w:r>
      <w:r w:rsidR="005D75ED" w:rsidRPr="00B50F45">
        <w:rPr>
          <w:rFonts w:ascii="Times New Roman" w:hAnsi="Times New Roman" w:cs="Times New Roman"/>
          <w:color w:val="000000" w:themeColor="text1"/>
          <w:sz w:val="24"/>
          <w:szCs w:val="24"/>
        </w:rPr>
        <w:t xml:space="preserve">  </w:t>
      </w:r>
      <w:r w:rsidR="005D75ED" w:rsidRPr="00B50F45">
        <w:rPr>
          <w:rFonts w:ascii="Times New Roman" w:hAnsi="Times New Roman" w:cs="Times New Roman"/>
          <w:b/>
          <w:color w:val="000000" w:themeColor="text1"/>
          <w:sz w:val="24"/>
          <w:szCs w:val="24"/>
        </w:rPr>
        <w:t xml:space="preserve">Amul  </w:t>
      </w:r>
      <w:r w:rsidR="00B51C37" w:rsidRPr="00B50F45">
        <w:rPr>
          <w:rFonts w:ascii="Times New Roman" w:hAnsi="Times New Roman" w:cs="Times New Roman"/>
          <w:b/>
          <w:color w:val="000000" w:themeColor="text1"/>
          <w:sz w:val="24"/>
          <w:szCs w:val="24"/>
        </w:rPr>
        <w:t xml:space="preserve"> </w:t>
      </w:r>
      <w:r w:rsidR="00B51C37" w:rsidRPr="00B50F45">
        <w:rPr>
          <w:rFonts w:ascii="Times New Roman" w:hAnsi="Times New Roman" w:cs="Times New Roman"/>
          <w:color w:val="000000" w:themeColor="text1"/>
          <w:sz w:val="24"/>
          <w:szCs w:val="24"/>
        </w:rPr>
        <w:t>with an</w:t>
      </w:r>
      <w:r w:rsidR="00B51C37" w:rsidRPr="00B50F45">
        <w:rPr>
          <w:rFonts w:ascii="Times New Roman" w:hAnsi="Times New Roman" w:cs="Times New Roman"/>
          <w:b/>
          <w:color w:val="000000" w:themeColor="text1"/>
          <w:sz w:val="24"/>
          <w:szCs w:val="24"/>
        </w:rPr>
        <w:t xml:space="preserve"> </w:t>
      </w:r>
      <w:r w:rsidR="00B51C37" w:rsidRPr="00B50F45">
        <w:rPr>
          <w:rFonts w:ascii="Times New Roman" w:hAnsi="Times New Roman" w:cs="Times New Roman"/>
          <w:color w:val="000000" w:themeColor="text1"/>
          <w:sz w:val="24"/>
          <w:szCs w:val="24"/>
        </w:rPr>
        <w:t>innovative</w:t>
      </w:r>
      <w:r w:rsidR="005D75ED" w:rsidRPr="00B50F45">
        <w:rPr>
          <w:rFonts w:ascii="Times New Roman" w:hAnsi="Times New Roman" w:cs="Times New Roman"/>
          <w:color w:val="000000" w:themeColor="text1"/>
          <w:sz w:val="24"/>
          <w:szCs w:val="24"/>
        </w:rPr>
        <w:t xml:space="preserve"> concept of Milk  co-operatives   created  supplier/ seller  business model  for milk  supplier villagers  and  a good quality milk availability  in many part of country, </w:t>
      </w:r>
      <w:r w:rsidR="00B51C37" w:rsidRPr="00B50F45">
        <w:rPr>
          <w:rFonts w:ascii="Times New Roman" w:hAnsi="Times New Roman" w:cs="Times New Roman"/>
          <w:color w:val="000000" w:themeColor="text1"/>
          <w:sz w:val="24"/>
          <w:szCs w:val="24"/>
        </w:rPr>
        <w:t xml:space="preserve">and provided guaranteed   milk purchase  mechanism  so that villagers get a guaranteed market  for their milk, also established  a consistent supply  of </w:t>
      </w:r>
      <w:r w:rsidR="00AA75C3" w:rsidRPr="00B50F45">
        <w:rPr>
          <w:rFonts w:ascii="Times New Roman" w:hAnsi="Times New Roman" w:cs="Times New Roman"/>
          <w:color w:val="000000" w:themeColor="text1"/>
          <w:sz w:val="24"/>
          <w:szCs w:val="24"/>
        </w:rPr>
        <w:t xml:space="preserve">quality </w:t>
      </w:r>
      <w:r w:rsidR="00B51C37" w:rsidRPr="00B50F45">
        <w:rPr>
          <w:rFonts w:ascii="Times New Roman" w:hAnsi="Times New Roman" w:cs="Times New Roman"/>
          <w:color w:val="000000" w:themeColor="text1"/>
          <w:sz w:val="24"/>
          <w:szCs w:val="24"/>
        </w:rPr>
        <w:t>milk</w:t>
      </w:r>
      <w:r w:rsidR="00AA75C3" w:rsidRPr="00B50F45">
        <w:rPr>
          <w:rFonts w:ascii="Times New Roman" w:hAnsi="Times New Roman" w:cs="Times New Roman"/>
          <w:color w:val="000000" w:themeColor="text1"/>
          <w:sz w:val="24"/>
          <w:szCs w:val="24"/>
        </w:rPr>
        <w:t xml:space="preserve"> </w:t>
      </w:r>
      <w:r w:rsidR="00B51C37" w:rsidRPr="00B50F45">
        <w:rPr>
          <w:rFonts w:ascii="Times New Roman" w:hAnsi="Times New Roman" w:cs="Times New Roman"/>
          <w:color w:val="000000" w:themeColor="text1"/>
          <w:sz w:val="24"/>
          <w:szCs w:val="24"/>
        </w:rPr>
        <w:t xml:space="preserve">  across  hundreds of cities  </w:t>
      </w:r>
      <w:r w:rsidR="00AA75C3" w:rsidRPr="00B50F45">
        <w:rPr>
          <w:rFonts w:ascii="Times New Roman" w:hAnsi="Times New Roman" w:cs="Times New Roman"/>
          <w:color w:val="000000" w:themeColor="text1"/>
          <w:sz w:val="24"/>
          <w:szCs w:val="24"/>
        </w:rPr>
        <w:t xml:space="preserve">at reasonable price </w:t>
      </w:r>
      <w:r w:rsidR="00B51C37" w:rsidRPr="00B50F45">
        <w:rPr>
          <w:rFonts w:ascii="Times New Roman" w:hAnsi="Times New Roman" w:cs="Times New Roman"/>
          <w:color w:val="000000" w:themeColor="text1"/>
          <w:sz w:val="24"/>
          <w:szCs w:val="24"/>
        </w:rPr>
        <w:t xml:space="preserve">and with success  of this, </w:t>
      </w:r>
      <w:r w:rsidR="005D75ED" w:rsidRPr="00B50F45">
        <w:rPr>
          <w:rFonts w:ascii="Times New Roman" w:hAnsi="Times New Roman" w:cs="Times New Roman"/>
          <w:color w:val="000000" w:themeColor="text1"/>
          <w:sz w:val="24"/>
          <w:szCs w:val="24"/>
        </w:rPr>
        <w:t xml:space="preserve"> same model was  replicated in other part of  country.  </w:t>
      </w:r>
    </w:p>
    <w:p w14:paraId="125E39F7" w14:textId="5732D253" w:rsidR="005D75ED" w:rsidRPr="00B50F45" w:rsidRDefault="005D75ED" w:rsidP="00B1575E">
      <w:pPr>
        <w:rPr>
          <w:rFonts w:ascii="Times New Roman" w:hAnsi="Times New Roman" w:cs="Times New Roman"/>
          <w:color w:val="000000" w:themeColor="text1"/>
          <w:sz w:val="24"/>
          <w:szCs w:val="24"/>
        </w:rPr>
      </w:pPr>
      <w:r w:rsidRPr="00B50F45">
        <w:rPr>
          <w:rFonts w:ascii="Times New Roman" w:hAnsi="Times New Roman" w:cs="Times New Roman"/>
          <w:color w:val="000000" w:themeColor="text1"/>
          <w:sz w:val="24"/>
          <w:szCs w:val="24"/>
        </w:rPr>
        <w:t xml:space="preserve">Recently, </w:t>
      </w:r>
      <w:r w:rsidR="00126CDA">
        <w:rPr>
          <w:rFonts w:ascii="Times New Roman" w:hAnsi="Times New Roman" w:cs="Times New Roman"/>
          <w:b/>
          <w:color w:val="000000" w:themeColor="text1"/>
          <w:sz w:val="24"/>
          <w:szCs w:val="24"/>
        </w:rPr>
        <w:t>N</w:t>
      </w:r>
      <w:r w:rsidRPr="00B50F45">
        <w:rPr>
          <w:rFonts w:ascii="Times New Roman" w:hAnsi="Times New Roman" w:cs="Times New Roman"/>
          <w:b/>
          <w:color w:val="000000" w:themeColor="text1"/>
          <w:sz w:val="24"/>
          <w:szCs w:val="24"/>
        </w:rPr>
        <w:t>PCI</w:t>
      </w:r>
      <w:r w:rsidRPr="00B50F45">
        <w:rPr>
          <w:rFonts w:ascii="Times New Roman" w:hAnsi="Times New Roman" w:cs="Times New Roman"/>
          <w:color w:val="000000" w:themeColor="text1"/>
          <w:sz w:val="24"/>
          <w:szCs w:val="24"/>
        </w:rPr>
        <w:t xml:space="preserve"> a new model of payment system UPI, which has revolutionized payment system, which is being used bottom of pyramid and richest and helped to </w:t>
      </w:r>
      <w:r w:rsidR="004C0E03" w:rsidRPr="00B50F45">
        <w:rPr>
          <w:rFonts w:ascii="Times New Roman" w:hAnsi="Times New Roman" w:cs="Times New Roman"/>
          <w:color w:val="000000" w:themeColor="text1"/>
          <w:sz w:val="24"/>
          <w:szCs w:val="24"/>
        </w:rPr>
        <w:t>India</w:t>
      </w:r>
      <w:r w:rsidRPr="00B50F45">
        <w:rPr>
          <w:rFonts w:ascii="Times New Roman" w:hAnsi="Times New Roman" w:cs="Times New Roman"/>
          <w:color w:val="000000" w:themeColor="text1"/>
          <w:sz w:val="24"/>
          <w:szCs w:val="24"/>
        </w:rPr>
        <w:t xml:space="preserve"> </w:t>
      </w:r>
      <w:r w:rsidR="002C5EDA" w:rsidRPr="00B50F45">
        <w:rPr>
          <w:rFonts w:ascii="Times New Roman" w:hAnsi="Times New Roman" w:cs="Times New Roman"/>
          <w:color w:val="000000" w:themeColor="text1"/>
          <w:sz w:val="24"/>
          <w:szCs w:val="24"/>
        </w:rPr>
        <w:t>to become</w:t>
      </w:r>
      <w:r w:rsidRPr="00B50F45">
        <w:rPr>
          <w:rFonts w:ascii="Times New Roman" w:hAnsi="Times New Roman" w:cs="Times New Roman"/>
          <w:color w:val="000000" w:themeColor="text1"/>
          <w:sz w:val="24"/>
          <w:szCs w:val="24"/>
        </w:rPr>
        <w:t xml:space="preserve"> global leader in digital finance system.  </w:t>
      </w:r>
      <w:r w:rsidR="004C0E03" w:rsidRPr="00B50F45">
        <w:rPr>
          <w:rFonts w:ascii="Times New Roman" w:hAnsi="Times New Roman" w:cs="Times New Roman"/>
          <w:color w:val="000000" w:themeColor="text1"/>
          <w:sz w:val="24"/>
          <w:szCs w:val="24"/>
        </w:rPr>
        <w:t>All these</w:t>
      </w:r>
      <w:r w:rsidRPr="00B50F45">
        <w:rPr>
          <w:rFonts w:ascii="Times New Roman" w:hAnsi="Times New Roman" w:cs="Times New Roman"/>
          <w:color w:val="000000" w:themeColor="text1"/>
          <w:sz w:val="24"/>
          <w:szCs w:val="24"/>
        </w:rPr>
        <w:t xml:space="preserve"> kind of initiatives   have common spirit of </w:t>
      </w:r>
      <w:r w:rsidR="004C0E03" w:rsidRPr="00B50F45">
        <w:rPr>
          <w:rFonts w:ascii="Times New Roman" w:hAnsi="Times New Roman" w:cs="Times New Roman"/>
          <w:color w:val="000000" w:themeColor="text1"/>
          <w:sz w:val="24"/>
          <w:szCs w:val="24"/>
        </w:rPr>
        <w:t>India first and</w:t>
      </w:r>
      <w:r w:rsidRPr="00B50F45">
        <w:rPr>
          <w:rFonts w:ascii="Times New Roman" w:hAnsi="Times New Roman" w:cs="Times New Roman"/>
          <w:color w:val="000000" w:themeColor="text1"/>
          <w:sz w:val="24"/>
          <w:szCs w:val="24"/>
        </w:rPr>
        <w:t xml:space="preserve"> a leading </w:t>
      </w:r>
      <w:r w:rsidR="004C0E03" w:rsidRPr="00B50F45">
        <w:rPr>
          <w:rFonts w:ascii="Times New Roman" w:hAnsi="Times New Roman" w:cs="Times New Roman"/>
          <w:color w:val="000000" w:themeColor="text1"/>
          <w:sz w:val="24"/>
          <w:szCs w:val="24"/>
        </w:rPr>
        <w:t>vision above of</w:t>
      </w:r>
      <w:r w:rsidRPr="00B50F45">
        <w:rPr>
          <w:rFonts w:ascii="Times New Roman" w:hAnsi="Times New Roman" w:cs="Times New Roman"/>
          <w:color w:val="000000" w:themeColor="text1"/>
          <w:sz w:val="24"/>
          <w:szCs w:val="24"/>
        </w:rPr>
        <w:t xml:space="preserve"> common </w:t>
      </w:r>
      <w:r w:rsidR="004C0E03" w:rsidRPr="00B50F45">
        <w:rPr>
          <w:rFonts w:ascii="Times New Roman" w:hAnsi="Times New Roman" w:cs="Times New Roman"/>
          <w:color w:val="000000" w:themeColor="text1"/>
          <w:sz w:val="24"/>
          <w:szCs w:val="24"/>
        </w:rPr>
        <w:t>business goal</w:t>
      </w:r>
      <w:r w:rsidRPr="00B50F45">
        <w:rPr>
          <w:rFonts w:ascii="Times New Roman" w:hAnsi="Times New Roman" w:cs="Times New Roman"/>
          <w:color w:val="000000" w:themeColor="text1"/>
          <w:sz w:val="24"/>
          <w:szCs w:val="24"/>
        </w:rPr>
        <w:t xml:space="preserve"> of </w:t>
      </w:r>
      <w:r w:rsidR="004C0E03" w:rsidRPr="00B50F45">
        <w:rPr>
          <w:rFonts w:ascii="Times New Roman" w:hAnsi="Times New Roman" w:cs="Times New Roman"/>
          <w:color w:val="000000" w:themeColor="text1"/>
          <w:sz w:val="24"/>
          <w:szCs w:val="24"/>
        </w:rPr>
        <w:t>Profits but creating</w:t>
      </w:r>
      <w:r w:rsidRPr="00B50F45">
        <w:rPr>
          <w:rFonts w:ascii="Times New Roman" w:hAnsi="Times New Roman" w:cs="Times New Roman"/>
          <w:color w:val="000000" w:themeColor="text1"/>
          <w:sz w:val="24"/>
          <w:szCs w:val="24"/>
        </w:rPr>
        <w:t xml:space="preserve"> an exponential pathway </w:t>
      </w:r>
      <w:r w:rsidR="004C0E03" w:rsidRPr="00B50F45">
        <w:rPr>
          <w:rFonts w:ascii="Times New Roman" w:hAnsi="Times New Roman" w:cs="Times New Roman"/>
          <w:color w:val="000000" w:themeColor="text1"/>
          <w:sz w:val="24"/>
          <w:szCs w:val="24"/>
        </w:rPr>
        <w:t>of new</w:t>
      </w:r>
      <w:r w:rsidRPr="00B50F45">
        <w:rPr>
          <w:rFonts w:ascii="Times New Roman" w:hAnsi="Times New Roman" w:cs="Times New Roman"/>
          <w:color w:val="000000" w:themeColor="text1"/>
          <w:sz w:val="24"/>
          <w:szCs w:val="24"/>
        </w:rPr>
        <w:t xml:space="preserve"> growth engine in </w:t>
      </w:r>
      <w:r w:rsidR="004C0E03" w:rsidRPr="00B50F45">
        <w:rPr>
          <w:rFonts w:ascii="Times New Roman" w:hAnsi="Times New Roman" w:cs="Times New Roman"/>
          <w:color w:val="000000" w:themeColor="text1"/>
          <w:sz w:val="24"/>
          <w:szCs w:val="24"/>
        </w:rPr>
        <w:t>respective domains</w:t>
      </w:r>
      <w:r w:rsidRPr="00B50F45">
        <w:rPr>
          <w:rFonts w:ascii="Times New Roman" w:hAnsi="Times New Roman" w:cs="Times New Roman"/>
          <w:color w:val="000000" w:themeColor="text1"/>
          <w:sz w:val="24"/>
          <w:szCs w:val="24"/>
        </w:rPr>
        <w:t>.</w:t>
      </w:r>
    </w:p>
    <w:p w14:paraId="43E27A71" w14:textId="48D874A5" w:rsidR="00D75609" w:rsidRPr="00B50F45" w:rsidRDefault="005D75ED" w:rsidP="00B1575E">
      <w:pPr>
        <w:rPr>
          <w:rFonts w:ascii="Times New Roman" w:hAnsi="Times New Roman" w:cs="Times New Roman"/>
          <w:color w:val="000000" w:themeColor="text1"/>
          <w:sz w:val="24"/>
          <w:szCs w:val="24"/>
        </w:rPr>
      </w:pPr>
      <w:r w:rsidRPr="00B50F45">
        <w:rPr>
          <w:rFonts w:ascii="Times New Roman" w:hAnsi="Times New Roman" w:cs="Times New Roman"/>
          <w:color w:val="000000" w:themeColor="text1"/>
          <w:sz w:val="24"/>
          <w:szCs w:val="24"/>
        </w:rPr>
        <w:t xml:space="preserve">Under </w:t>
      </w:r>
      <w:r w:rsidR="00AA75C3" w:rsidRPr="00B50F45">
        <w:rPr>
          <w:rFonts w:ascii="Times New Roman" w:hAnsi="Times New Roman" w:cs="Times New Roman"/>
          <w:color w:val="000000" w:themeColor="text1"/>
          <w:sz w:val="24"/>
          <w:szCs w:val="24"/>
        </w:rPr>
        <w:t>guidance of</w:t>
      </w:r>
      <w:r w:rsidRPr="00B50F45">
        <w:rPr>
          <w:rFonts w:ascii="Times New Roman" w:hAnsi="Times New Roman" w:cs="Times New Roman"/>
          <w:color w:val="000000" w:themeColor="text1"/>
          <w:sz w:val="24"/>
          <w:szCs w:val="24"/>
        </w:rPr>
        <w:t xml:space="preserve">   </w:t>
      </w:r>
      <w:r w:rsidR="00B51C37" w:rsidRPr="00B50F45">
        <w:rPr>
          <w:rFonts w:ascii="Times New Roman" w:hAnsi="Times New Roman" w:cs="Times New Roman"/>
          <w:color w:val="000000" w:themeColor="text1"/>
          <w:sz w:val="24"/>
          <w:szCs w:val="24"/>
        </w:rPr>
        <w:t xml:space="preserve">Industry </w:t>
      </w:r>
      <w:r w:rsidR="00D75609" w:rsidRPr="00B50F45">
        <w:rPr>
          <w:rFonts w:ascii="Times New Roman" w:hAnsi="Times New Roman" w:cs="Times New Roman"/>
          <w:color w:val="000000" w:themeColor="text1"/>
          <w:sz w:val="24"/>
          <w:szCs w:val="24"/>
        </w:rPr>
        <w:t>veteran Mr</w:t>
      </w:r>
      <w:r w:rsidR="00AA75C3" w:rsidRPr="00B50F45">
        <w:rPr>
          <w:rFonts w:ascii="Times New Roman" w:hAnsi="Times New Roman" w:cs="Times New Roman"/>
          <w:color w:val="000000" w:themeColor="text1"/>
          <w:sz w:val="24"/>
          <w:szCs w:val="24"/>
        </w:rPr>
        <w:t xml:space="preserve"> Harish </w:t>
      </w:r>
      <w:r w:rsidR="00D75609" w:rsidRPr="00B50F45">
        <w:rPr>
          <w:rFonts w:ascii="Times New Roman" w:hAnsi="Times New Roman" w:cs="Times New Roman"/>
          <w:color w:val="000000" w:themeColor="text1"/>
          <w:sz w:val="24"/>
          <w:szCs w:val="24"/>
        </w:rPr>
        <w:t>Mehta, who is IMC</w:t>
      </w:r>
      <w:r w:rsidR="00B51C37" w:rsidRPr="00B50F45">
        <w:rPr>
          <w:rFonts w:ascii="Times New Roman" w:hAnsi="Times New Roman" w:cs="Times New Roman"/>
          <w:color w:val="000000" w:themeColor="text1"/>
          <w:sz w:val="24"/>
          <w:szCs w:val="24"/>
        </w:rPr>
        <w:t xml:space="preserve"> Life</w:t>
      </w:r>
      <w:r w:rsidR="00D75609" w:rsidRPr="00B50F45">
        <w:rPr>
          <w:rFonts w:ascii="Times New Roman" w:hAnsi="Times New Roman" w:cs="Times New Roman"/>
          <w:color w:val="000000" w:themeColor="text1"/>
          <w:sz w:val="24"/>
          <w:szCs w:val="24"/>
        </w:rPr>
        <w:t>time achievement</w:t>
      </w:r>
      <w:r w:rsidR="00B51C37" w:rsidRPr="00B50F45">
        <w:rPr>
          <w:rFonts w:ascii="Times New Roman" w:hAnsi="Times New Roman" w:cs="Times New Roman"/>
          <w:color w:val="000000" w:themeColor="text1"/>
          <w:sz w:val="24"/>
          <w:szCs w:val="24"/>
        </w:rPr>
        <w:t xml:space="preserve"> award winner and author </w:t>
      </w:r>
      <w:r w:rsidR="00D75609" w:rsidRPr="00B50F45">
        <w:rPr>
          <w:rFonts w:ascii="Times New Roman" w:hAnsi="Times New Roman" w:cs="Times New Roman"/>
          <w:color w:val="000000" w:themeColor="text1"/>
          <w:sz w:val="24"/>
          <w:szCs w:val="24"/>
        </w:rPr>
        <w:t>of best</w:t>
      </w:r>
      <w:r w:rsidR="00B51C37" w:rsidRPr="00B50F45">
        <w:rPr>
          <w:rFonts w:ascii="Times New Roman" w:hAnsi="Times New Roman" w:cs="Times New Roman"/>
          <w:color w:val="000000" w:themeColor="text1"/>
          <w:sz w:val="24"/>
          <w:szCs w:val="24"/>
        </w:rPr>
        <w:t xml:space="preserve"> </w:t>
      </w:r>
      <w:r w:rsidR="00D75609" w:rsidRPr="00B50F45">
        <w:rPr>
          <w:rFonts w:ascii="Times New Roman" w:hAnsi="Times New Roman" w:cs="Times New Roman"/>
          <w:color w:val="000000" w:themeColor="text1"/>
          <w:sz w:val="24"/>
          <w:szCs w:val="24"/>
        </w:rPr>
        <w:t>seller book “</w:t>
      </w:r>
      <w:r w:rsidR="00D75609" w:rsidRPr="00B50F45">
        <w:rPr>
          <w:rFonts w:ascii="Times New Roman" w:hAnsi="Times New Roman" w:cs="Times New Roman"/>
          <w:b/>
          <w:color w:val="000000" w:themeColor="text1"/>
          <w:sz w:val="24"/>
          <w:szCs w:val="24"/>
        </w:rPr>
        <w:t>Maverick</w:t>
      </w:r>
      <w:r w:rsidR="00B51C37" w:rsidRPr="00B50F45">
        <w:rPr>
          <w:rFonts w:ascii="Times New Roman" w:hAnsi="Times New Roman" w:cs="Times New Roman"/>
          <w:b/>
          <w:color w:val="000000" w:themeColor="text1"/>
          <w:sz w:val="24"/>
          <w:szCs w:val="24"/>
        </w:rPr>
        <w:t xml:space="preserve"> effect</w:t>
      </w:r>
      <w:r w:rsidR="00B51C37" w:rsidRPr="00B50F45">
        <w:rPr>
          <w:rFonts w:ascii="Times New Roman" w:hAnsi="Times New Roman" w:cs="Times New Roman"/>
          <w:color w:val="000000" w:themeColor="text1"/>
          <w:sz w:val="24"/>
          <w:szCs w:val="24"/>
        </w:rPr>
        <w:t xml:space="preserve">”, IMC Digital Innovation committee </w:t>
      </w:r>
      <w:r w:rsidR="00D75609" w:rsidRPr="00B50F45">
        <w:rPr>
          <w:rFonts w:ascii="Times New Roman" w:hAnsi="Times New Roman" w:cs="Times New Roman"/>
          <w:color w:val="000000" w:themeColor="text1"/>
          <w:sz w:val="24"/>
          <w:szCs w:val="24"/>
        </w:rPr>
        <w:t>requested him to provide guidance in concept creation and process.</w:t>
      </w:r>
    </w:p>
    <w:p w14:paraId="6280265A" w14:textId="77777777" w:rsidR="005D75ED" w:rsidRPr="00B50F45" w:rsidRDefault="00B51C37" w:rsidP="00B1575E">
      <w:pPr>
        <w:rPr>
          <w:rFonts w:ascii="Times New Roman" w:hAnsi="Times New Roman" w:cs="Times New Roman"/>
          <w:color w:val="000000" w:themeColor="text1"/>
          <w:sz w:val="24"/>
          <w:szCs w:val="24"/>
        </w:rPr>
      </w:pPr>
      <w:r w:rsidRPr="00B50F45">
        <w:rPr>
          <w:rFonts w:ascii="Times New Roman" w:hAnsi="Times New Roman" w:cs="Times New Roman"/>
          <w:color w:val="000000" w:themeColor="text1"/>
          <w:sz w:val="24"/>
          <w:szCs w:val="24"/>
        </w:rPr>
        <w:lastRenderedPageBreak/>
        <w:t xml:space="preserve">Full details of </w:t>
      </w:r>
      <w:r w:rsidR="00AA75C3" w:rsidRPr="00B50F45">
        <w:rPr>
          <w:rFonts w:ascii="Times New Roman" w:hAnsi="Times New Roman" w:cs="Times New Roman"/>
          <w:color w:val="000000" w:themeColor="text1"/>
          <w:sz w:val="24"/>
          <w:szCs w:val="24"/>
        </w:rPr>
        <w:t xml:space="preserve">same </w:t>
      </w:r>
      <w:r w:rsidR="00B50F45" w:rsidRPr="00B50F45">
        <w:rPr>
          <w:rFonts w:ascii="Times New Roman" w:hAnsi="Times New Roman" w:cs="Times New Roman"/>
          <w:color w:val="000000" w:themeColor="text1"/>
          <w:sz w:val="24"/>
          <w:szCs w:val="24"/>
        </w:rPr>
        <w:t>about these</w:t>
      </w:r>
      <w:r w:rsidR="00AA75C3" w:rsidRPr="00B50F45">
        <w:rPr>
          <w:rFonts w:ascii="Times New Roman" w:hAnsi="Times New Roman" w:cs="Times New Roman"/>
          <w:color w:val="000000" w:themeColor="text1"/>
          <w:sz w:val="24"/>
          <w:szCs w:val="24"/>
        </w:rPr>
        <w:t xml:space="preserve"> </w:t>
      </w:r>
      <w:r w:rsidR="00B50F45" w:rsidRPr="00B50F45">
        <w:rPr>
          <w:rFonts w:ascii="Times New Roman" w:hAnsi="Times New Roman" w:cs="Times New Roman"/>
          <w:color w:val="000000" w:themeColor="text1"/>
          <w:sz w:val="24"/>
          <w:szCs w:val="24"/>
        </w:rPr>
        <w:t>awards, criteria, who</w:t>
      </w:r>
      <w:r w:rsidR="00AA75C3" w:rsidRPr="00B50F45">
        <w:rPr>
          <w:rFonts w:ascii="Times New Roman" w:hAnsi="Times New Roman" w:cs="Times New Roman"/>
          <w:color w:val="000000" w:themeColor="text1"/>
          <w:sz w:val="24"/>
          <w:szCs w:val="24"/>
        </w:rPr>
        <w:t xml:space="preserve"> all can </w:t>
      </w:r>
      <w:r w:rsidR="00B50F45" w:rsidRPr="00B50F45">
        <w:rPr>
          <w:rFonts w:ascii="Times New Roman" w:hAnsi="Times New Roman" w:cs="Times New Roman"/>
          <w:color w:val="000000" w:themeColor="text1"/>
          <w:sz w:val="24"/>
          <w:szCs w:val="24"/>
        </w:rPr>
        <w:t>apply are</w:t>
      </w:r>
      <w:r w:rsidRPr="00B50F45">
        <w:rPr>
          <w:rFonts w:ascii="Times New Roman" w:hAnsi="Times New Roman" w:cs="Times New Roman"/>
          <w:color w:val="000000" w:themeColor="text1"/>
          <w:sz w:val="24"/>
          <w:szCs w:val="24"/>
        </w:rPr>
        <w:t xml:space="preserve"> available in </w:t>
      </w:r>
      <w:r w:rsidR="00B50F45" w:rsidRPr="00B50F45">
        <w:rPr>
          <w:rFonts w:ascii="Times New Roman" w:hAnsi="Times New Roman" w:cs="Times New Roman"/>
          <w:color w:val="000000" w:themeColor="text1"/>
          <w:sz w:val="24"/>
          <w:szCs w:val="24"/>
        </w:rPr>
        <w:t>the presentation</w:t>
      </w:r>
      <w:r w:rsidRPr="00B50F45">
        <w:rPr>
          <w:rFonts w:ascii="Times New Roman" w:hAnsi="Times New Roman" w:cs="Times New Roman"/>
          <w:color w:val="000000" w:themeColor="text1"/>
          <w:sz w:val="24"/>
          <w:szCs w:val="24"/>
        </w:rPr>
        <w:t xml:space="preserve"> </w:t>
      </w:r>
      <w:r w:rsidR="00AA75C3" w:rsidRPr="00B50F45">
        <w:rPr>
          <w:rFonts w:ascii="Times New Roman" w:hAnsi="Times New Roman" w:cs="Times New Roman"/>
          <w:color w:val="000000" w:themeColor="text1"/>
          <w:sz w:val="24"/>
          <w:szCs w:val="24"/>
        </w:rPr>
        <w:t>deck available</w:t>
      </w:r>
      <w:r w:rsidRPr="00B50F45">
        <w:rPr>
          <w:rFonts w:ascii="Times New Roman" w:hAnsi="Times New Roman" w:cs="Times New Roman"/>
          <w:color w:val="000000" w:themeColor="text1"/>
          <w:sz w:val="24"/>
          <w:szCs w:val="24"/>
        </w:rPr>
        <w:t xml:space="preserve"> </w:t>
      </w:r>
      <w:r w:rsidR="00B50F45" w:rsidRPr="00B50F45">
        <w:rPr>
          <w:rFonts w:ascii="Times New Roman" w:hAnsi="Times New Roman" w:cs="Times New Roman"/>
          <w:color w:val="000000" w:themeColor="text1"/>
          <w:sz w:val="24"/>
          <w:szCs w:val="24"/>
        </w:rPr>
        <w:t>at the</w:t>
      </w:r>
      <w:r w:rsidR="00AA75C3" w:rsidRPr="00B50F45">
        <w:rPr>
          <w:rFonts w:ascii="Times New Roman" w:hAnsi="Times New Roman" w:cs="Times New Roman"/>
          <w:color w:val="000000" w:themeColor="text1"/>
          <w:sz w:val="24"/>
          <w:szCs w:val="24"/>
        </w:rPr>
        <w:t xml:space="preserve"> link</w:t>
      </w:r>
      <w:r w:rsidR="00D75609" w:rsidRPr="00B50F45">
        <w:rPr>
          <w:rFonts w:ascii="Times New Roman" w:hAnsi="Times New Roman" w:cs="Times New Roman"/>
          <w:color w:val="000000" w:themeColor="text1"/>
          <w:sz w:val="24"/>
          <w:szCs w:val="24"/>
        </w:rPr>
        <w:t>…</w:t>
      </w:r>
    </w:p>
    <w:p w14:paraId="694C3AB6" w14:textId="77777777" w:rsidR="00D75609" w:rsidRPr="00B50F45" w:rsidRDefault="00B50F45" w:rsidP="00B1575E">
      <w:pPr>
        <w:jc w:val="both"/>
        <w:rPr>
          <w:rFonts w:ascii="Times New Roman" w:hAnsi="Times New Roman" w:cs="Times New Roman"/>
          <w:b/>
          <w:color w:val="000000" w:themeColor="text1"/>
          <w:sz w:val="24"/>
          <w:szCs w:val="24"/>
        </w:rPr>
      </w:pPr>
      <w:r w:rsidRPr="00B50F45">
        <w:rPr>
          <w:rFonts w:ascii="Times New Roman" w:hAnsi="Times New Roman" w:cs="Times New Roman"/>
          <w:b/>
          <w:color w:val="000000" w:themeColor="text1"/>
          <w:sz w:val="24"/>
          <w:szCs w:val="24"/>
        </w:rPr>
        <w:t>Methods of Information</w:t>
      </w:r>
      <w:r w:rsidR="00043FD0" w:rsidRPr="00B50F45">
        <w:rPr>
          <w:rFonts w:ascii="Times New Roman" w:hAnsi="Times New Roman" w:cs="Times New Roman"/>
          <w:b/>
          <w:color w:val="000000" w:themeColor="text1"/>
          <w:sz w:val="24"/>
          <w:szCs w:val="24"/>
        </w:rPr>
        <w:t xml:space="preserve"> seeking for seeking </w:t>
      </w:r>
      <w:r w:rsidRPr="00B50F45">
        <w:rPr>
          <w:rFonts w:ascii="Times New Roman" w:hAnsi="Times New Roman" w:cs="Times New Roman"/>
          <w:b/>
          <w:color w:val="000000" w:themeColor="text1"/>
          <w:sz w:val="24"/>
          <w:szCs w:val="24"/>
        </w:rPr>
        <w:t>nominations of</w:t>
      </w:r>
      <w:r w:rsidR="00043FD0" w:rsidRPr="00B50F45">
        <w:rPr>
          <w:rFonts w:ascii="Times New Roman" w:hAnsi="Times New Roman" w:cs="Times New Roman"/>
          <w:b/>
          <w:color w:val="000000" w:themeColor="text1"/>
          <w:sz w:val="24"/>
          <w:szCs w:val="24"/>
        </w:rPr>
        <w:t xml:space="preserve"> organizations for   Maverick effect awards </w:t>
      </w:r>
    </w:p>
    <w:p w14:paraId="2C75472A" w14:textId="77777777" w:rsidR="00043FD0" w:rsidRPr="00B50F45" w:rsidRDefault="00043FD0" w:rsidP="00043FD0">
      <w:pPr>
        <w:pStyle w:val="ListParagraph"/>
        <w:numPr>
          <w:ilvl w:val="0"/>
          <w:numId w:val="7"/>
        </w:numPr>
        <w:jc w:val="both"/>
        <w:rPr>
          <w:i/>
          <w:color w:val="000000" w:themeColor="text1"/>
        </w:rPr>
      </w:pPr>
      <w:r w:rsidRPr="00B50F45">
        <w:rPr>
          <w:i/>
          <w:color w:val="000000" w:themeColor="text1"/>
        </w:rPr>
        <w:t>IMC will be sending information about this award thru email to its mailing list.</w:t>
      </w:r>
    </w:p>
    <w:p w14:paraId="2A37D114" w14:textId="77777777" w:rsidR="00043FD0" w:rsidRPr="00B50F45" w:rsidRDefault="00043FD0" w:rsidP="00043FD0">
      <w:pPr>
        <w:jc w:val="both"/>
        <w:rPr>
          <w:rFonts w:ascii="Times New Roman" w:hAnsi="Times New Roman" w:cs="Times New Roman"/>
          <w:i/>
          <w:color w:val="000000" w:themeColor="text1"/>
          <w:sz w:val="24"/>
          <w:szCs w:val="24"/>
        </w:rPr>
      </w:pPr>
      <w:r w:rsidRPr="00B50F45">
        <w:rPr>
          <w:rFonts w:ascii="Times New Roman" w:hAnsi="Times New Roman" w:cs="Times New Roman"/>
          <w:i/>
          <w:color w:val="000000" w:themeColor="text1"/>
          <w:sz w:val="24"/>
          <w:szCs w:val="24"/>
        </w:rPr>
        <w:t xml:space="preserve"> </w:t>
      </w:r>
    </w:p>
    <w:p w14:paraId="3A5CB64C" w14:textId="125B02DC" w:rsidR="00043FD0" w:rsidRPr="00B50F45" w:rsidRDefault="00043FD0" w:rsidP="00043FD0">
      <w:pPr>
        <w:pStyle w:val="ListParagraph"/>
        <w:numPr>
          <w:ilvl w:val="0"/>
          <w:numId w:val="7"/>
        </w:numPr>
        <w:jc w:val="both"/>
        <w:rPr>
          <w:i/>
          <w:color w:val="000000" w:themeColor="text1"/>
        </w:rPr>
      </w:pPr>
      <w:r w:rsidRPr="00B50F45">
        <w:rPr>
          <w:i/>
          <w:color w:val="000000" w:themeColor="text1"/>
        </w:rPr>
        <w:t>Recipient</w:t>
      </w:r>
      <w:r w:rsidR="00BB24B6">
        <w:rPr>
          <w:i/>
          <w:color w:val="000000" w:themeColor="text1"/>
        </w:rPr>
        <w:t xml:space="preserve"> </w:t>
      </w:r>
      <w:r w:rsidRPr="00B50F45">
        <w:rPr>
          <w:i/>
          <w:color w:val="000000" w:themeColor="text1"/>
        </w:rPr>
        <w:t>of email, are requested for consideration of Maverick effect award, suggest   name of organization, If possible brief about same and its website and also contact details of that person in that organization who shall be approached requested to furnish below mentioned information about the organization and its work.</w:t>
      </w:r>
    </w:p>
    <w:p w14:paraId="11CA46C5" w14:textId="77777777" w:rsidR="00043FD0" w:rsidRPr="00B50F45" w:rsidRDefault="00043FD0" w:rsidP="00043FD0">
      <w:pPr>
        <w:pStyle w:val="ListParagraph"/>
        <w:rPr>
          <w:i/>
          <w:color w:val="000000" w:themeColor="text1"/>
        </w:rPr>
      </w:pPr>
    </w:p>
    <w:p w14:paraId="1809C025" w14:textId="77777777" w:rsidR="00043FD0" w:rsidRPr="00B50F45" w:rsidRDefault="00B50F45" w:rsidP="00B50F45">
      <w:pPr>
        <w:ind w:left="720"/>
        <w:jc w:val="center"/>
        <w:rPr>
          <w:rFonts w:ascii="Times New Roman" w:hAnsi="Times New Roman" w:cs="Times New Roman"/>
          <w:b/>
          <w:color w:val="000000" w:themeColor="text1"/>
          <w:sz w:val="32"/>
          <w:szCs w:val="32"/>
        </w:rPr>
      </w:pPr>
      <w:r w:rsidRPr="00B50F45">
        <w:rPr>
          <w:rFonts w:ascii="Times New Roman" w:hAnsi="Times New Roman" w:cs="Times New Roman"/>
          <w:b/>
          <w:color w:val="000000" w:themeColor="text1"/>
          <w:sz w:val="32"/>
          <w:szCs w:val="32"/>
        </w:rPr>
        <w:t>I</w:t>
      </w:r>
      <w:r w:rsidR="00043FD0" w:rsidRPr="00B50F45">
        <w:rPr>
          <w:rFonts w:ascii="Times New Roman" w:hAnsi="Times New Roman" w:cs="Times New Roman"/>
          <w:b/>
          <w:color w:val="000000" w:themeColor="text1"/>
          <w:sz w:val="32"/>
          <w:szCs w:val="32"/>
        </w:rPr>
        <w:t>nformation template</w:t>
      </w:r>
    </w:p>
    <w:p w14:paraId="491D1758" w14:textId="77777777" w:rsidR="00B51C37" w:rsidRPr="00B50F45" w:rsidRDefault="00D75609" w:rsidP="00043FD0">
      <w:pPr>
        <w:ind w:left="720"/>
        <w:jc w:val="both"/>
        <w:rPr>
          <w:rFonts w:ascii="Times New Roman" w:hAnsi="Times New Roman" w:cs="Times New Roman"/>
          <w:i/>
          <w:color w:val="000000" w:themeColor="text1"/>
          <w:sz w:val="24"/>
          <w:szCs w:val="24"/>
        </w:rPr>
      </w:pPr>
      <w:r w:rsidRPr="00B50F45">
        <w:rPr>
          <w:rFonts w:ascii="Times New Roman" w:hAnsi="Times New Roman" w:cs="Times New Roman"/>
          <w:i/>
          <w:color w:val="000000" w:themeColor="text1"/>
          <w:sz w:val="24"/>
          <w:szCs w:val="24"/>
        </w:rPr>
        <w:t xml:space="preserve">. </w:t>
      </w:r>
    </w:p>
    <w:p w14:paraId="7C1564E1" w14:textId="77777777" w:rsidR="00D75609" w:rsidRDefault="00D75609" w:rsidP="00D75609">
      <w:pPr>
        <w:spacing w:before="58" w:after="0" w:line="240" w:lineRule="auto"/>
        <w:ind w:left="72"/>
        <w:jc w:val="both"/>
        <w:rPr>
          <w:rFonts w:ascii="Times New Roman" w:eastAsiaTheme="minorEastAsia" w:hAnsi="Times New Roman" w:cs="Times New Roman"/>
          <w:b/>
          <w:bCs/>
          <w:color w:val="000000" w:themeColor="text1"/>
          <w:kern w:val="24"/>
          <w:sz w:val="24"/>
          <w:szCs w:val="24"/>
          <w:lang w:val="en-US" w:eastAsia="en-IN"/>
        </w:rPr>
      </w:pPr>
      <w:r w:rsidRPr="00D75609">
        <w:rPr>
          <w:rFonts w:ascii="Times New Roman" w:eastAsiaTheme="minorEastAsia" w:hAnsi="Times New Roman" w:cs="Times New Roman"/>
          <w:b/>
          <w:bCs/>
          <w:color w:val="000000" w:themeColor="text1"/>
          <w:kern w:val="24"/>
          <w:sz w:val="24"/>
          <w:szCs w:val="24"/>
          <w:lang w:val="en-US" w:eastAsia="en-IN"/>
        </w:rPr>
        <w:t>Depending on the shortlisting criteria chosen, the following questions can help the nominees explain their impact and can help jury members assess and evaluate the entries.</w:t>
      </w:r>
    </w:p>
    <w:tbl>
      <w:tblPr>
        <w:tblStyle w:val="TableGrid"/>
        <w:tblW w:w="9016" w:type="dxa"/>
        <w:tblInd w:w="607" w:type="dxa"/>
        <w:tblLook w:val="04A0" w:firstRow="1" w:lastRow="0" w:firstColumn="1" w:lastColumn="0" w:noHBand="0" w:noVBand="1"/>
      </w:tblPr>
      <w:tblGrid>
        <w:gridCol w:w="439"/>
        <w:gridCol w:w="4651"/>
        <w:gridCol w:w="3926"/>
      </w:tblGrid>
      <w:tr w:rsidR="00A060F7" w:rsidRPr="004E1E4C" w14:paraId="1E6179E0" w14:textId="77777777" w:rsidTr="00225F2B">
        <w:trPr>
          <w:trHeight w:val="572"/>
        </w:trPr>
        <w:tc>
          <w:tcPr>
            <w:tcW w:w="381" w:type="dxa"/>
          </w:tcPr>
          <w:p w14:paraId="2CF0CB0D" w14:textId="77777777" w:rsidR="00A060F7" w:rsidRPr="004E1E4C" w:rsidRDefault="00A060F7" w:rsidP="00225F2B">
            <w:pPr>
              <w:rPr>
                <w:rFonts w:ascii="Arial" w:hAnsi="Arial" w:cs="Arial"/>
                <w:b/>
                <w:sz w:val="20"/>
                <w:szCs w:val="20"/>
              </w:rPr>
            </w:pPr>
            <w:r w:rsidRPr="004E1E4C">
              <w:rPr>
                <w:rFonts w:ascii="Arial" w:hAnsi="Arial" w:cs="Arial"/>
                <w:b/>
                <w:sz w:val="20"/>
                <w:szCs w:val="20"/>
              </w:rPr>
              <w:t>1</w:t>
            </w:r>
          </w:p>
        </w:tc>
        <w:tc>
          <w:tcPr>
            <w:tcW w:w="4677" w:type="dxa"/>
          </w:tcPr>
          <w:p w14:paraId="228B8097" w14:textId="21A3947A" w:rsidR="00A060F7" w:rsidRPr="004E1E4C" w:rsidRDefault="00F10666" w:rsidP="00225F2B">
            <w:pPr>
              <w:rPr>
                <w:rFonts w:ascii="Arial" w:hAnsi="Arial" w:cs="Arial"/>
                <w:b/>
                <w:sz w:val="20"/>
                <w:szCs w:val="20"/>
              </w:rPr>
            </w:pPr>
            <w:r w:rsidRPr="00D75609">
              <w:rPr>
                <w:rFonts w:ascii="Times New Roman" w:eastAsiaTheme="minorEastAsia" w:hAnsi="Times New Roman" w:cs="Times New Roman"/>
                <w:color w:val="000000" w:themeColor="text1"/>
                <w:kern w:val="24"/>
                <w:sz w:val="24"/>
                <w:szCs w:val="24"/>
                <w:lang w:val="en-US" w:eastAsia="en-IN"/>
              </w:rPr>
              <w:t>Describe your collective collaborative initiative and objective</w:t>
            </w:r>
            <w:r w:rsidRPr="004E1E4C">
              <w:rPr>
                <w:rFonts w:ascii="Arial" w:hAnsi="Arial" w:cs="Arial"/>
                <w:b/>
                <w:sz w:val="20"/>
                <w:szCs w:val="20"/>
              </w:rPr>
              <w:t xml:space="preserve"> </w:t>
            </w:r>
          </w:p>
        </w:tc>
        <w:tc>
          <w:tcPr>
            <w:tcW w:w="3958" w:type="dxa"/>
          </w:tcPr>
          <w:p w14:paraId="5CD0DA2D" w14:textId="77777777" w:rsidR="00A060F7" w:rsidRPr="004E1E4C" w:rsidRDefault="00A060F7" w:rsidP="00225F2B">
            <w:pPr>
              <w:rPr>
                <w:rFonts w:ascii="Arial" w:hAnsi="Arial" w:cs="Arial"/>
                <w:b/>
                <w:sz w:val="20"/>
                <w:szCs w:val="20"/>
              </w:rPr>
            </w:pPr>
          </w:p>
          <w:p w14:paraId="534EC876" w14:textId="77777777" w:rsidR="00A060F7" w:rsidRPr="004E1E4C" w:rsidRDefault="00A060F7" w:rsidP="00225F2B">
            <w:pPr>
              <w:rPr>
                <w:rFonts w:ascii="Arial" w:hAnsi="Arial" w:cs="Arial"/>
                <w:b/>
                <w:sz w:val="20"/>
                <w:szCs w:val="20"/>
              </w:rPr>
            </w:pPr>
          </w:p>
          <w:p w14:paraId="106D4816" w14:textId="77777777" w:rsidR="00A060F7" w:rsidRPr="004E1E4C" w:rsidRDefault="00A060F7" w:rsidP="00225F2B">
            <w:pPr>
              <w:rPr>
                <w:rFonts w:ascii="Arial" w:hAnsi="Arial" w:cs="Arial"/>
                <w:b/>
                <w:sz w:val="20"/>
                <w:szCs w:val="20"/>
              </w:rPr>
            </w:pPr>
          </w:p>
          <w:p w14:paraId="4B733913" w14:textId="77777777" w:rsidR="00A060F7" w:rsidRPr="004E1E4C" w:rsidRDefault="00A060F7" w:rsidP="00225F2B">
            <w:pPr>
              <w:rPr>
                <w:rFonts w:ascii="Arial" w:hAnsi="Arial" w:cs="Arial"/>
                <w:b/>
                <w:sz w:val="20"/>
                <w:szCs w:val="20"/>
              </w:rPr>
            </w:pPr>
          </w:p>
        </w:tc>
      </w:tr>
      <w:tr w:rsidR="00A060F7" w:rsidRPr="004E1E4C" w14:paraId="378D8701" w14:textId="77777777" w:rsidTr="00225F2B">
        <w:tc>
          <w:tcPr>
            <w:tcW w:w="381" w:type="dxa"/>
          </w:tcPr>
          <w:p w14:paraId="1C8D5667" w14:textId="77777777" w:rsidR="00A060F7" w:rsidRPr="004E1E4C" w:rsidRDefault="00A060F7" w:rsidP="00225F2B">
            <w:pPr>
              <w:rPr>
                <w:rFonts w:ascii="Arial" w:hAnsi="Arial" w:cs="Arial"/>
                <w:b/>
                <w:sz w:val="20"/>
                <w:szCs w:val="20"/>
              </w:rPr>
            </w:pPr>
            <w:r w:rsidRPr="004E1E4C">
              <w:rPr>
                <w:rFonts w:ascii="Arial" w:hAnsi="Arial" w:cs="Arial"/>
                <w:b/>
                <w:sz w:val="20"/>
                <w:szCs w:val="20"/>
              </w:rPr>
              <w:t>2</w:t>
            </w:r>
          </w:p>
        </w:tc>
        <w:tc>
          <w:tcPr>
            <w:tcW w:w="4677" w:type="dxa"/>
          </w:tcPr>
          <w:p w14:paraId="5E44F910" w14:textId="77777777" w:rsidR="00F10666" w:rsidRPr="00D75609" w:rsidRDefault="00F10666" w:rsidP="00CC57B0">
            <w:pPr>
              <w:contextualSpacing/>
              <w:jc w:val="both"/>
              <w:rPr>
                <w:rFonts w:ascii="Times New Roman" w:eastAsia="Times New Roman" w:hAnsi="Times New Roman" w:cs="Times New Roman"/>
                <w:color w:val="000000" w:themeColor="text1"/>
                <w:sz w:val="24"/>
                <w:szCs w:val="24"/>
                <w:lang w:eastAsia="en-IN"/>
              </w:rPr>
            </w:pPr>
            <w:r w:rsidRPr="00D75609">
              <w:rPr>
                <w:rFonts w:ascii="Times New Roman" w:eastAsiaTheme="minorEastAsia" w:hAnsi="Times New Roman" w:cs="Times New Roman"/>
                <w:color w:val="000000" w:themeColor="text1"/>
                <w:kern w:val="24"/>
                <w:sz w:val="24"/>
                <w:szCs w:val="24"/>
                <w:lang w:val="en-US" w:eastAsia="en-IN"/>
              </w:rPr>
              <w:t>How has your collective fostered collaboration within your industry or across sectors?</w:t>
            </w:r>
          </w:p>
          <w:p w14:paraId="0EDE8362" w14:textId="77777777" w:rsidR="00A060F7" w:rsidRPr="004E1E4C" w:rsidRDefault="00A060F7" w:rsidP="00225F2B">
            <w:pPr>
              <w:rPr>
                <w:rFonts w:ascii="Arial" w:hAnsi="Arial" w:cs="Arial"/>
                <w:b/>
                <w:sz w:val="20"/>
                <w:szCs w:val="20"/>
              </w:rPr>
            </w:pPr>
          </w:p>
        </w:tc>
        <w:tc>
          <w:tcPr>
            <w:tcW w:w="3958" w:type="dxa"/>
          </w:tcPr>
          <w:p w14:paraId="09630A44" w14:textId="77777777" w:rsidR="00A060F7" w:rsidRPr="004E1E4C" w:rsidRDefault="00A060F7" w:rsidP="00225F2B">
            <w:pPr>
              <w:rPr>
                <w:rFonts w:ascii="Arial" w:hAnsi="Arial" w:cs="Arial"/>
                <w:b/>
                <w:sz w:val="20"/>
                <w:szCs w:val="20"/>
              </w:rPr>
            </w:pPr>
          </w:p>
        </w:tc>
      </w:tr>
      <w:tr w:rsidR="00A060F7" w:rsidRPr="004E1E4C" w14:paraId="3793D590" w14:textId="77777777" w:rsidTr="00225F2B">
        <w:trPr>
          <w:trHeight w:val="541"/>
        </w:trPr>
        <w:tc>
          <w:tcPr>
            <w:tcW w:w="381" w:type="dxa"/>
          </w:tcPr>
          <w:p w14:paraId="4B8102F6" w14:textId="77777777" w:rsidR="00A060F7" w:rsidRPr="004E1E4C" w:rsidRDefault="00A060F7" w:rsidP="00225F2B">
            <w:pPr>
              <w:rPr>
                <w:rFonts w:ascii="Arial" w:hAnsi="Arial" w:cs="Arial"/>
                <w:b/>
                <w:sz w:val="20"/>
                <w:szCs w:val="20"/>
              </w:rPr>
            </w:pPr>
            <w:r w:rsidRPr="004E1E4C">
              <w:rPr>
                <w:rFonts w:ascii="Arial" w:hAnsi="Arial" w:cs="Arial"/>
                <w:b/>
                <w:sz w:val="20"/>
                <w:szCs w:val="20"/>
              </w:rPr>
              <w:t>3</w:t>
            </w:r>
          </w:p>
        </w:tc>
        <w:tc>
          <w:tcPr>
            <w:tcW w:w="4677" w:type="dxa"/>
          </w:tcPr>
          <w:p w14:paraId="50296EE3" w14:textId="77777777" w:rsidR="00380068" w:rsidRPr="00D75609" w:rsidRDefault="00380068" w:rsidP="00CC57B0">
            <w:pPr>
              <w:contextualSpacing/>
              <w:jc w:val="both"/>
              <w:rPr>
                <w:rFonts w:ascii="Times New Roman" w:eastAsia="Times New Roman" w:hAnsi="Times New Roman" w:cs="Times New Roman"/>
                <w:color w:val="000000" w:themeColor="text1"/>
                <w:sz w:val="24"/>
                <w:szCs w:val="24"/>
                <w:lang w:eastAsia="en-IN"/>
              </w:rPr>
            </w:pPr>
            <w:r w:rsidRPr="00D75609">
              <w:rPr>
                <w:rFonts w:ascii="Times New Roman" w:eastAsiaTheme="minorEastAsia" w:hAnsi="Times New Roman" w:cs="Times New Roman"/>
                <w:color w:val="000000" w:themeColor="text1"/>
                <w:kern w:val="24"/>
                <w:sz w:val="24"/>
                <w:szCs w:val="24"/>
                <w:lang w:val="en-US" w:eastAsia="en-IN"/>
              </w:rPr>
              <w:t>How does your collective serve as a neutral, transparent and open forum for expression of its members?</w:t>
            </w:r>
          </w:p>
          <w:p w14:paraId="60F63CBA" w14:textId="77777777" w:rsidR="00A060F7" w:rsidRPr="004E1E4C" w:rsidRDefault="00A060F7" w:rsidP="00225F2B">
            <w:pPr>
              <w:rPr>
                <w:rFonts w:ascii="Arial" w:hAnsi="Arial" w:cs="Arial"/>
                <w:b/>
                <w:sz w:val="20"/>
                <w:szCs w:val="20"/>
              </w:rPr>
            </w:pPr>
          </w:p>
        </w:tc>
        <w:tc>
          <w:tcPr>
            <w:tcW w:w="3958" w:type="dxa"/>
          </w:tcPr>
          <w:p w14:paraId="61849D4F" w14:textId="77777777" w:rsidR="00A060F7" w:rsidRPr="004E1E4C" w:rsidRDefault="00A060F7" w:rsidP="00225F2B">
            <w:pPr>
              <w:rPr>
                <w:rFonts w:ascii="Arial" w:hAnsi="Arial" w:cs="Arial"/>
                <w:b/>
                <w:sz w:val="20"/>
                <w:szCs w:val="20"/>
              </w:rPr>
            </w:pPr>
          </w:p>
        </w:tc>
      </w:tr>
      <w:tr w:rsidR="00A060F7" w:rsidRPr="004E1E4C" w14:paraId="3891D0C6" w14:textId="77777777" w:rsidTr="00225F2B">
        <w:tc>
          <w:tcPr>
            <w:tcW w:w="381" w:type="dxa"/>
          </w:tcPr>
          <w:p w14:paraId="3D74C470" w14:textId="77777777" w:rsidR="00A060F7" w:rsidRPr="004E1E4C" w:rsidRDefault="00A060F7" w:rsidP="00225F2B">
            <w:pPr>
              <w:rPr>
                <w:rFonts w:ascii="Arial" w:hAnsi="Arial" w:cs="Arial"/>
                <w:b/>
                <w:sz w:val="20"/>
                <w:szCs w:val="20"/>
              </w:rPr>
            </w:pPr>
            <w:r w:rsidRPr="004E1E4C">
              <w:rPr>
                <w:rFonts w:ascii="Arial" w:hAnsi="Arial" w:cs="Arial"/>
                <w:b/>
                <w:sz w:val="20"/>
                <w:szCs w:val="20"/>
              </w:rPr>
              <w:t>4</w:t>
            </w:r>
          </w:p>
        </w:tc>
        <w:tc>
          <w:tcPr>
            <w:tcW w:w="4677" w:type="dxa"/>
          </w:tcPr>
          <w:p w14:paraId="1FB0F098" w14:textId="7A5AE176" w:rsidR="00380068" w:rsidRPr="00D75609" w:rsidRDefault="00380068" w:rsidP="00CC57B0">
            <w:pPr>
              <w:contextualSpacing/>
              <w:jc w:val="both"/>
              <w:rPr>
                <w:rFonts w:ascii="Times New Roman" w:eastAsia="Times New Roman" w:hAnsi="Times New Roman" w:cs="Times New Roman"/>
                <w:color w:val="000000" w:themeColor="text1"/>
                <w:sz w:val="24"/>
                <w:szCs w:val="24"/>
                <w:lang w:eastAsia="en-IN"/>
              </w:rPr>
            </w:pPr>
            <w:r w:rsidRPr="00D75609">
              <w:rPr>
                <w:rFonts w:ascii="Times New Roman" w:eastAsiaTheme="minorEastAsia" w:hAnsi="Times New Roman" w:cs="Times New Roman"/>
                <w:color w:val="000000" w:themeColor="text1"/>
                <w:kern w:val="24"/>
                <w:sz w:val="24"/>
                <w:szCs w:val="24"/>
                <w:lang w:val="en-US" w:eastAsia="en-IN"/>
              </w:rPr>
              <w:t>Can you provide examples of how your collective has ensured that diverse voices and perspectives within your group are heard and addressed?</w:t>
            </w:r>
          </w:p>
          <w:p w14:paraId="0B3ED722" w14:textId="77777777" w:rsidR="00A060F7" w:rsidRPr="004E1E4C" w:rsidRDefault="00A060F7" w:rsidP="00225F2B">
            <w:pPr>
              <w:rPr>
                <w:rFonts w:ascii="Arial" w:hAnsi="Arial" w:cs="Arial"/>
                <w:b/>
                <w:sz w:val="20"/>
                <w:szCs w:val="20"/>
              </w:rPr>
            </w:pPr>
          </w:p>
        </w:tc>
        <w:tc>
          <w:tcPr>
            <w:tcW w:w="3958" w:type="dxa"/>
          </w:tcPr>
          <w:p w14:paraId="04CFF25F" w14:textId="77777777" w:rsidR="00A060F7" w:rsidRPr="004E1E4C" w:rsidRDefault="00A060F7" w:rsidP="00225F2B">
            <w:pPr>
              <w:rPr>
                <w:rFonts w:ascii="Arial" w:hAnsi="Arial" w:cs="Arial"/>
                <w:b/>
                <w:sz w:val="20"/>
                <w:szCs w:val="20"/>
              </w:rPr>
            </w:pPr>
          </w:p>
        </w:tc>
      </w:tr>
      <w:tr w:rsidR="00A060F7" w:rsidRPr="004E1E4C" w14:paraId="44F496DD" w14:textId="77777777" w:rsidTr="00225F2B">
        <w:tc>
          <w:tcPr>
            <w:tcW w:w="381" w:type="dxa"/>
          </w:tcPr>
          <w:p w14:paraId="4D03007D" w14:textId="77777777" w:rsidR="00A060F7" w:rsidRPr="004E1E4C" w:rsidRDefault="00A060F7" w:rsidP="00225F2B">
            <w:pPr>
              <w:rPr>
                <w:rFonts w:ascii="Arial" w:hAnsi="Arial" w:cs="Arial"/>
                <w:b/>
                <w:sz w:val="20"/>
                <w:szCs w:val="20"/>
              </w:rPr>
            </w:pPr>
            <w:r w:rsidRPr="004E1E4C">
              <w:rPr>
                <w:rFonts w:ascii="Arial" w:hAnsi="Arial" w:cs="Arial"/>
                <w:b/>
                <w:sz w:val="20"/>
                <w:szCs w:val="20"/>
              </w:rPr>
              <w:t>5</w:t>
            </w:r>
          </w:p>
        </w:tc>
        <w:tc>
          <w:tcPr>
            <w:tcW w:w="4677" w:type="dxa"/>
          </w:tcPr>
          <w:p w14:paraId="37A3B099" w14:textId="77777777" w:rsidR="00380068" w:rsidRPr="00D75609" w:rsidRDefault="00380068" w:rsidP="00CC57B0">
            <w:pPr>
              <w:contextualSpacing/>
              <w:jc w:val="both"/>
              <w:rPr>
                <w:rFonts w:ascii="Times New Roman" w:eastAsia="Times New Roman" w:hAnsi="Times New Roman" w:cs="Times New Roman"/>
                <w:color w:val="000000" w:themeColor="text1"/>
                <w:sz w:val="24"/>
                <w:szCs w:val="24"/>
                <w:lang w:eastAsia="en-IN"/>
              </w:rPr>
            </w:pPr>
            <w:r w:rsidRPr="00D75609">
              <w:rPr>
                <w:rFonts w:ascii="Times New Roman" w:eastAsiaTheme="minorEastAsia" w:hAnsi="Times New Roman" w:cs="Times New Roman"/>
                <w:color w:val="000000" w:themeColor="text1"/>
                <w:kern w:val="24"/>
                <w:sz w:val="24"/>
                <w:szCs w:val="24"/>
                <w:lang w:val="en-US" w:eastAsia="en-IN"/>
              </w:rPr>
              <w:t xml:space="preserve">What frugal / innovative approaches or technologies has your collective employed? </w:t>
            </w:r>
          </w:p>
          <w:p w14:paraId="07369CF8" w14:textId="6076058F" w:rsidR="00A060F7" w:rsidRPr="004E1E4C" w:rsidRDefault="00A060F7" w:rsidP="00225F2B">
            <w:pPr>
              <w:rPr>
                <w:rFonts w:ascii="Arial" w:hAnsi="Arial" w:cs="Arial"/>
                <w:b/>
                <w:sz w:val="20"/>
                <w:szCs w:val="20"/>
              </w:rPr>
            </w:pPr>
          </w:p>
        </w:tc>
        <w:tc>
          <w:tcPr>
            <w:tcW w:w="3958" w:type="dxa"/>
          </w:tcPr>
          <w:p w14:paraId="55309C9A" w14:textId="77777777" w:rsidR="00A060F7" w:rsidRPr="004E1E4C" w:rsidRDefault="00A060F7" w:rsidP="00225F2B">
            <w:pPr>
              <w:rPr>
                <w:rFonts w:ascii="Arial" w:hAnsi="Arial" w:cs="Arial"/>
                <w:b/>
                <w:sz w:val="20"/>
                <w:szCs w:val="20"/>
              </w:rPr>
            </w:pPr>
          </w:p>
        </w:tc>
      </w:tr>
      <w:tr w:rsidR="00A060F7" w:rsidRPr="004E1E4C" w14:paraId="39577277" w14:textId="77777777" w:rsidTr="00225F2B">
        <w:tc>
          <w:tcPr>
            <w:tcW w:w="381" w:type="dxa"/>
          </w:tcPr>
          <w:p w14:paraId="764C6ABB" w14:textId="77777777" w:rsidR="00A060F7" w:rsidRPr="004E1E4C" w:rsidRDefault="00A060F7" w:rsidP="00225F2B">
            <w:pPr>
              <w:rPr>
                <w:rFonts w:ascii="Arial" w:hAnsi="Arial" w:cs="Arial"/>
                <w:b/>
                <w:sz w:val="20"/>
                <w:szCs w:val="20"/>
              </w:rPr>
            </w:pPr>
            <w:r w:rsidRPr="004E1E4C">
              <w:rPr>
                <w:rFonts w:ascii="Arial" w:hAnsi="Arial" w:cs="Arial"/>
                <w:b/>
                <w:sz w:val="20"/>
                <w:szCs w:val="20"/>
              </w:rPr>
              <w:t>6</w:t>
            </w:r>
          </w:p>
        </w:tc>
        <w:tc>
          <w:tcPr>
            <w:tcW w:w="4677" w:type="dxa"/>
          </w:tcPr>
          <w:p w14:paraId="717570A0" w14:textId="77777777" w:rsidR="00380068" w:rsidRPr="00D75609" w:rsidRDefault="00380068" w:rsidP="00CC57B0">
            <w:pPr>
              <w:contextualSpacing/>
              <w:jc w:val="both"/>
              <w:rPr>
                <w:rFonts w:ascii="Times New Roman" w:eastAsia="Times New Roman" w:hAnsi="Times New Roman" w:cs="Times New Roman"/>
                <w:color w:val="000000" w:themeColor="text1"/>
                <w:sz w:val="24"/>
                <w:szCs w:val="24"/>
                <w:lang w:eastAsia="en-IN"/>
              </w:rPr>
            </w:pPr>
            <w:r w:rsidRPr="00D75609">
              <w:rPr>
                <w:rFonts w:ascii="Times New Roman" w:eastAsiaTheme="minorEastAsia" w:hAnsi="Times New Roman" w:cs="Times New Roman"/>
                <w:color w:val="000000" w:themeColor="text1"/>
                <w:kern w:val="24"/>
                <w:sz w:val="24"/>
                <w:szCs w:val="24"/>
                <w:lang w:val="en-US" w:eastAsia="en-IN"/>
              </w:rPr>
              <w:t>Give us an instance of how meritocracy, diversity and inclusion has been upheld within your collective?</w:t>
            </w:r>
          </w:p>
          <w:p w14:paraId="73240CC4" w14:textId="77777777" w:rsidR="00A060F7" w:rsidRPr="004E1E4C" w:rsidRDefault="00A060F7" w:rsidP="00225F2B">
            <w:pPr>
              <w:rPr>
                <w:rFonts w:ascii="Arial" w:hAnsi="Arial" w:cs="Arial"/>
                <w:b/>
                <w:sz w:val="20"/>
                <w:szCs w:val="20"/>
              </w:rPr>
            </w:pPr>
          </w:p>
        </w:tc>
        <w:tc>
          <w:tcPr>
            <w:tcW w:w="3958" w:type="dxa"/>
          </w:tcPr>
          <w:p w14:paraId="490AAB38" w14:textId="77777777" w:rsidR="00A060F7" w:rsidRPr="004E1E4C" w:rsidRDefault="00A060F7" w:rsidP="00225F2B">
            <w:pPr>
              <w:rPr>
                <w:rFonts w:ascii="Arial" w:hAnsi="Arial" w:cs="Arial"/>
                <w:b/>
                <w:sz w:val="20"/>
                <w:szCs w:val="20"/>
              </w:rPr>
            </w:pPr>
          </w:p>
        </w:tc>
      </w:tr>
      <w:tr w:rsidR="00A060F7" w:rsidRPr="004E1E4C" w14:paraId="205660D7" w14:textId="77777777" w:rsidTr="00225F2B">
        <w:tc>
          <w:tcPr>
            <w:tcW w:w="381" w:type="dxa"/>
          </w:tcPr>
          <w:p w14:paraId="6ACF0104" w14:textId="77777777" w:rsidR="00A060F7" w:rsidRPr="004E1E4C" w:rsidRDefault="00A060F7" w:rsidP="00225F2B">
            <w:pPr>
              <w:rPr>
                <w:rFonts w:ascii="Arial" w:hAnsi="Arial" w:cs="Arial"/>
                <w:b/>
                <w:sz w:val="20"/>
                <w:szCs w:val="20"/>
              </w:rPr>
            </w:pPr>
            <w:r w:rsidRPr="004E1E4C">
              <w:rPr>
                <w:rFonts w:ascii="Arial" w:hAnsi="Arial" w:cs="Arial"/>
                <w:b/>
                <w:sz w:val="20"/>
                <w:szCs w:val="20"/>
              </w:rPr>
              <w:t>7</w:t>
            </w:r>
          </w:p>
        </w:tc>
        <w:tc>
          <w:tcPr>
            <w:tcW w:w="4677" w:type="dxa"/>
          </w:tcPr>
          <w:p w14:paraId="1604B7BD" w14:textId="77777777" w:rsidR="00380068" w:rsidRPr="00D75609" w:rsidRDefault="00380068" w:rsidP="00CB784C">
            <w:pPr>
              <w:contextualSpacing/>
              <w:jc w:val="both"/>
              <w:rPr>
                <w:rFonts w:ascii="Times New Roman" w:eastAsia="Times New Roman" w:hAnsi="Times New Roman" w:cs="Times New Roman"/>
                <w:color w:val="000000" w:themeColor="text1"/>
                <w:sz w:val="24"/>
                <w:szCs w:val="24"/>
                <w:lang w:eastAsia="en-IN"/>
              </w:rPr>
            </w:pPr>
            <w:r w:rsidRPr="00D75609">
              <w:rPr>
                <w:rFonts w:ascii="Times New Roman" w:eastAsiaTheme="minorEastAsia" w:hAnsi="Times New Roman" w:cs="Times New Roman"/>
                <w:color w:val="000000" w:themeColor="text1"/>
                <w:kern w:val="24"/>
                <w:sz w:val="24"/>
                <w:szCs w:val="24"/>
                <w:lang w:val="en-US" w:eastAsia="en-IN"/>
              </w:rPr>
              <w:t>In what ways does your collective act in the greater good of the industry, sector, or India?</w:t>
            </w:r>
          </w:p>
          <w:p w14:paraId="6014BF2D" w14:textId="77777777" w:rsidR="00A060F7" w:rsidRPr="004E1E4C" w:rsidRDefault="00A060F7" w:rsidP="00225F2B">
            <w:pPr>
              <w:ind w:left="720"/>
              <w:contextualSpacing/>
              <w:rPr>
                <w:rFonts w:ascii="Arial" w:eastAsiaTheme="minorEastAsia" w:hAnsi="Arial" w:cs="Arial"/>
                <w:color w:val="000000" w:themeColor="text1"/>
                <w:kern w:val="24"/>
                <w:sz w:val="20"/>
                <w:szCs w:val="20"/>
                <w:lang w:val="en-US" w:eastAsia="en-IN"/>
              </w:rPr>
            </w:pPr>
          </w:p>
        </w:tc>
        <w:tc>
          <w:tcPr>
            <w:tcW w:w="3958" w:type="dxa"/>
          </w:tcPr>
          <w:p w14:paraId="16F717BD" w14:textId="77777777" w:rsidR="00A060F7" w:rsidRPr="004E1E4C" w:rsidRDefault="00A060F7" w:rsidP="00225F2B">
            <w:pPr>
              <w:rPr>
                <w:rFonts w:ascii="Arial" w:hAnsi="Arial" w:cs="Arial"/>
                <w:b/>
                <w:sz w:val="20"/>
                <w:szCs w:val="20"/>
              </w:rPr>
            </w:pPr>
          </w:p>
        </w:tc>
      </w:tr>
      <w:tr w:rsidR="00A060F7" w:rsidRPr="004E1E4C" w14:paraId="03DA8AC9" w14:textId="77777777" w:rsidTr="00225F2B">
        <w:tc>
          <w:tcPr>
            <w:tcW w:w="381" w:type="dxa"/>
          </w:tcPr>
          <w:p w14:paraId="2CCDCDE8" w14:textId="77777777" w:rsidR="00A060F7" w:rsidRPr="004E1E4C" w:rsidRDefault="00A060F7" w:rsidP="00225F2B">
            <w:pPr>
              <w:rPr>
                <w:rFonts w:ascii="Arial" w:hAnsi="Arial" w:cs="Arial"/>
                <w:b/>
                <w:sz w:val="20"/>
                <w:szCs w:val="20"/>
              </w:rPr>
            </w:pPr>
            <w:r w:rsidRPr="004E1E4C">
              <w:rPr>
                <w:rFonts w:ascii="Arial" w:hAnsi="Arial" w:cs="Arial"/>
                <w:b/>
                <w:sz w:val="20"/>
                <w:szCs w:val="20"/>
              </w:rPr>
              <w:lastRenderedPageBreak/>
              <w:t>8</w:t>
            </w:r>
          </w:p>
        </w:tc>
        <w:tc>
          <w:tcPr>
            <w:tcW w:w="4677" w:type="dxa"/>
          </w:tcPr>
          <w:p w14:paraId="6B9D3E05" w14:textId="77777777" w:rsidR="00CC57B0" w:rsidRPr="00D75609" w:rsidRDefault="00CC57B0" w:rsidP="00CB784C">
            <w:pPr>
              <w:contextualSpacing/>
              <w:jc w:val="both"/>
              <w:rPr>
                <w:rFonts w:ascii="Times New Roman" w:eastAsia="Times New Roman" w:hAnsi="Times New Roman" w:cs="Times New Roman"/>
                <w:color w:val="000000" w:themeColor="text1"/>
                <w:sz w:val="24"/>
                <w:szCs w:val="24"/>
                <w:lang w:eastAsia="en-IN"/>
              </w:rPr>
            </w:pPr>
            <w:r w:rsidRPr="00D75609">
              <w:rPr>
                <w:rFonts w:ascii="Times New Roman" w:eastAsiaTheme="minorEastAsia" w:hAnsi="Times New Roman" w:cs="Times New Roman"/>
                <w:color w:val="000000" w:themeColor="text1"/>
                <w:kern w:val="24"/>
                <w:sz w:val="24"/>
                <w:szCs w:val="24"/>
                <w:lang w:val="en-US" w:eastAsia="en-IN"/>
              </w:rPr>
              <w:t>How do you measure the impact of your collective?</w:t>
            </w:r>
          </w:p>
          <w:p w14:paraId="1A68387A" w14:textId="77777777" w:rsidR="00A060F7" w:rsidRPr="004E1E4C" w:rsidRDefault="00A060F7" w:rsidP="00225F2B">
            <w:pPr>
              <w:ind w:left="720"/>
              <w:contextualSpacing/>
              <w:rPr>
                <w:rFonts w:ascii="Arial" w:eastAsiaTheme="minorEastAsia" w:hAnsi="Arial" w:cs="Arial"/>
                <w:color w:val="000000" w:themeColor="text1"/>
                <w:kern w:val="24"/>
                <w:sz w:val="20"/>
                <w:szCs w:val="20"/>
                <w:lang w:val="en-US" w:eastAsia="en-IN"/>
              </w:rPr>
            </w:pPr>
          </w:p>
        </w:tc>
        <w:tc>
          <w:tcPr>
            <w:tcW w:w="3958" w:type="dxa"/>
          </w:tcPr>
          <w:p w14:paraId="2B4B53CC" w14:textId="77777777" w:rsidR="00A060F7" w:rsidRPr="004E1E4C" w:rsidRDefault="00A060F7" w:rsidP="00225F2B">
            <w:pPr>
              <w:rPr>
                <w:rFonts w:ascii="Arial" w:hAnsi="Arial" w:cs="Arial"/>
                <w:b/>
                <w:sz w:val="20"/>
                <w:szCs w:val="20"/>
              </w:rPr>
            </w:pPr>
          </w:p>
        </w:tc>
      </w:tr>
      <w:tr w:rsidR="00A060F7" w:rsidRPr="004E1E4C" w14:paraId="333FF72B" w14:textId="77777777" w:rsidTr="00225F2B">
        <w:tc>
          <w:tcPr>
            <w:tcW w:w="381" w:type="dxa"/>
          </w:tcPr>
          <w:p w14:paraId="720AF40B" w14:textId="77777777" w:rsidR="00A060F7" w:rsidRPr="004E1E4C" w:rsidRDefault="00A060F7" w:rsidP="00225F2B">
            <w:pPr>
              <w:rPr>
                <w:rFonts w:ascii="Arial" w:hAnsi="Arial" w:cs="Arial"/>
                <w:b/>
                <w:sz w:val="20"/>
                <w:szCs w:val="20"/>
              </w:rPr>
            </w:pPr>
            <w:r w:rsidRPr="004E1E4C">
              <w:rPr>
                <w:rFonts w:ascii="Arial" w:hAnsi="Arial" w:cs="Arial"/>
                <w:b/>
                <w:sz w:val="20"/>
                <w:szCs w:val="20"/>
              </w:rPr>
              <w:t>9</w:t>
            </w:r>
          </w:p>
        </w:tc>
        <w:tc>
          <w:tcPr>
            <w:tcW w:w="4677" w:type="dxa"/>
          </w:tcPr>
          <w:p w14:paraId="355BB391" w14:textId="77777777" w:rsidR="00CC57B0" w:rsidRPr="00D75609" w:rsidRDefault="00CC57B0" w:rsidP="00CB784C">
            <w:pPr>
              <w:contextualSpacing/>
              <w:jc w:val="both"/>
              <w:rPr>
                <w:rFonts w:ascii="Times New Roman" w:eastAsia="Times New Roman" w:hAnsi="Times New Roman" w:cs="Times New Roman"/>
                <w:color w:val="000000" w:themeColor="text1"/>
                <w:sz w:val="24"/>
                <w:szCs w:val="24"/>
                <w:lang w:eastAsia="en-IN"/>
              </w:rPr>
            </w:pPr>
            <w:r w:rsidRPr="00D75609">
              <w:rPr>
                <w:rFonts w:ascii="Times New Roman" w:eastAsiaTheme="minorEastAsia" w:hAnsi="Times New Roman" w:cs="Times New Roman"/>
                <w:color w:val="000000" w:themeColor="text1"/>
                <w:kern w:val="24"/>
                <w:sz w:val="24"/>
                <w:szCs w:val="24"/>
                <w:lang w:val="en-US" w:eastAsia="en-IN"/>
              </w:rPr>
              <w:t>How do you ensure that your collective’s decisions prioritize the highest common denominator? Can you give an example of a decision that benefitted a large number of stakeholders?</w:t>
            </w:r>
          </w:p>
          <w:p w14:paraId="470ACC3F" w14:textId="77777777" w:rsidR="00A060F7" w:rsidRPr="004E1E4C" w:rsidRDefault="00A060F7" w:rsidP="00225F2B">
            <w:pPr>
              <w:ind w:left="720"/>
              <w:contextualSpacing/>
              <w:rPr>
                <w:rFonts w:ascii="Arial" w:eastAsiaTheme="minorEastAsia" w:hAnsi="Arial" w:cs="Arial"/>
                <w:color w:val="000000" w:themeColor="text1"/>
                <w:kern w:val="24"/>
                <w:sz w:val="20"/>
                <w:szCs w:val="20"/>
                <w:lang w:val="en-US" w:eastAsia="en-IN"/>
              </w:rPr>
            </w:pPr>
          </w:p>
        </w:tc>
        <w:tc>
          <w:tcPr>
            <w:tcW w:w="3958" w:type="dxa"/>
          </w:tcPr>
          <w:p w14:paraId="044A58DE" w14:textId="77777777" w:rsidR="00A060F7" w:rsidRPr="004E1E4C" w:rsidRDefault="00A060F7" w:rsidP="00225F2B">
            <w:pPr>
              <w:rPr>
                <w:rFonts w:ascii="Arial" w:hAnsi="Arial" w:cs="Arial"/>
                <w:b/>
                <w:sz w:val="20"/>
                <w:szCs w:val="20"/>
              </w:rPr>
            </w:pPr>
          </w:p>
        </w:tc>
      </w:tr>
      <w:tr w:rsidR="00CC57B0" w:rsidRPr="004E1E4C" w14:paraId="55F9035D" w14:textId="77777777" w:rsidTr="00225F2B">
        <w:tc>
          <w:tcPr>
            <w:tcW w:w="381" w:type="dxa"/>
          </w:tcPr>
          <w:p w14:paraId="7821DF98" w14:textId="37605881" w:rsidR="00CC57B0" w:rsidRPr="004E1E4C" w:rsidRDefault="00CB784C" w:rsidP="00225F2B">
            <w:pPr>
              <w:rPr>
                <w:rFonts w:ascii="Arial" w:hAnsi="Arial" w:cs="Arial"/>
                <w:b/>
                <w:sz w:val="20"/>
                <w:szCs w:val="20"/>
              </w:rPr>
            </w:pPr>
            <w:r>
              <w:rPr>
                <w:rFonts w:ascii="Arial" w:hAnsi="Arial" w:cs="Arial"/>
                <w:b/>
                <w:sz w:val="20"/>
                <w:szCs w:val="20"/>
              </w:rPr>
              <w:t>10</w:t>
            </w:r>
          </w:p>
        </w:tc>
        <w:tc>
          <w:tcPr>
            <w:tcW w:w="4677" w:type="dxa"/>
          </w:tcPr>
          <w:p w14:paraId="468BB8D0" w14:textId="5C58F2B1" w:rsidR="00CC57B0" w:rsidRPr="00CB784C" w:rsidRDefault="00CC57B0" w:rsidP="00CB784C">
            <w:pPr>
              <w:contextualSpacing/>
              <w:jc w:val="both"/>
              <w:rPr>
                <w:rFonts w:ascii="Times New Roman" w:eastAsia="Times New Roman" w:hAnsi="Times New Roman" w:cs="Times New Roman"/>
                <w:color w:val="000000" w:themeColor="text1"/>
                <w:sz w:val="24"/>
                <w:szCs w:val="24"/>
                <w:lang w:eastAsia="en-IN"/>
              </w:rPr>
            </w:pPr>
            <w:r w:rsidRPr="00D75609">
              <w:rPr>
                <w:rFonts w:ascii="Times New Roman" w:eastAsiaTheme="minorEastAsia" w:hAnsi="Times New Roman" w:cs="Times New Roman"/>
                <w:color w:val="000000" w:themeColor="text1"/>
                <w:kern w:val="24"/>
                <w:sz w:val="24"/>
                <w:szCs w:val="24"/>
                <w:lang w:val="en-US" w:eastAsia="en-IN"/>
              </w:rPr>
              <w:t>Describe how your collective has identified and capitalized on opportunities hidden within adversities?</w:t>
            </w:r>
          </w:p>
        </w:tc>
        <w:tc>
          <w:tcPr>
            <w:tcW w:w="3958" w:type="dxa"/>
          </w:tcPr>
          <w:p w14:paraId="793DE14B" w14:textId="77777777" w:rsidR="00CC57B0" w:rsidRPr="004E1E4C" w:rsidRDefault="00CC57B0" w:rsidP="00225F2B">
            <w:pPr>
              <w:rPr>
                <w:rFonts w:ascii="Arial" w:hAnsi="Arial" w:cs="Arial"/>
                <w:b/>
                <w:sz w:val="20"/>
                <w:szCs w:val="20"/>
              </w:rPr>
            </w:pPr>
          </w:p>
        </w:tc>
      </w:tr>
      <w:tr w:rsidR="00CC57B0" w:rsidRPr="004E1E4C" w14:paraId="42DC0E36" w14:textId="77777777" w:rsidTr="00225F2B">
        <w:tc>
          <w:tcPr>
            <w:tcW w:w="381" w:type="dxa"/>
          </w:tcPr>
          <w:p w14:paraId="6CF1D611" w14:textId="7EA8CBD0" w:rsidR="00CC57B0" w:rsidRPr="004E1E4C" w:rsidRDefault="00CB784C" w:rsidP="00225F2B">
            <w:pPr>
              <w:rPr>
                <w:rFonts w:ascii="Arial" w:hAnsi="Arial" w:cs="Arial"/>
                <w:b/>
                <w:sz w:val="20"/>
                <w:szCs w:val="20"/>
              </w:rPr>
            </w:pPr>
            <w:r>
              <w:rPr>
                <w:rFonts w:ascii="Arial" w:hAnsi="Arial" w:cs="Arial"/>
                <w:b/>
                <w:sz w:val="20"/>
                <w:szCs w:val="20"/>
              </w:rPr>
              <w:t>11</w:t>
            </w:r>
          </w:p>
        </w:tc>
        <w:tc>
          <w:tcPr>
            <w:tcW w:w="4677" w:type="dxa"/>
          </w:tcPr>
          <w:p w14:paraId="7DB54FD8" w14:textId="77777777" w:rsidR="00CB784C" w:rsidRDefault="00CC57B0" w:rsidP="00CB784C">
            <w:pPr>
              <w:contextualSpacing/>
              <w:jc w:val="both"/>
              <w:rPr>
                <w:rFonts w:ascii="Times New Roman" w:eastAsiaTheme="minorEastAsia" w:hAnsi="Times New Roman" w:cs="Times New Roman"/>
                <w:color w:val="000000" w:themeColor="text1"/>
                <w:kern w:val="24"/>
                <w:sz w:val="24"/>
                <w:szCs w:val="24"/>
                <w:lang w:val="en-US" w:eastAsia="en-IN"/>
              </w:rPr>
            </w:pPr>
            <w:r w:rsidRPr="00D75609">
              <w:rPr>
                <w:rFonts w:ascii="Times New Roman" w:eastAsiaTheme="minorEastAsia" w:hAnsi="Times New Roman" w:cs="Times New Roman"/>
                <w:color w:val="000000" w:themeColor="text1"/>
                <w:kern w:val="24"/>
                <w:sz w:val="24"/>
                <w:szCs w:val="24"/>
                <w:lang w:val="en-US" w:eastAsia="en-IN"/>
              </w:rPr>
              <w:t>How does your collective transcend personal or organizational agendas to focus on the greater good of the industry or India’s growth?</w:t>
            </w:r>
          </w:p>
          <w:p w14:paraId="14AE3B18" w14:textId="78E01E11" w:rsidR="00CB784C" w:rsidRPr="00CB784C" w:rsidRDefault="00CB784C" w:rsidP="00CB784C">
            <w:pPr>
              <w:contextualSpacing/>
              <w:jc w:val="both"/>
              <w:rPr>
                <w:rFonts w:ascii="Times New Roman" w:eastAsiaTheme="minorEastAsia" w:hAnsi="Times New Roman" w:cs="Times New Roman"/>
                <w:color w:val="000000" w:themeColor="text1"/>
                <w:kern w:val="24"/>
                <w:sz w:val="24"/>
                <w:szCs w:val="24"/>
                <w:lang w:val="en-US" w:eastAsia="en-IN"/>
              </w:rPr>
            </w:pPr>
          </w:p>
        </w:tc>
        <w:tc>
          <w:tcPr>
            <w:tcW w:w="3958" w:type="dxa"/>
          </w:tcPr>
          <w:p w14:paraId="7B1DD75D" w14:textId="77777777" w:rsidR="00CC57B0" w:rsidRPr="004E1E4C" w:rsidRDefault="00CC57B0" w:rsidP="00225F2B">
            <w:pPr>
              <w:rPr>
                <w:rFonts w:ascii="Arial" w:hAnsi="Arial" w:cs="Arial"/>
                <w:b/>
                <w:sz w:val="20"/>
                <w:szCs w:val="20"/>
              </w:rPr>
            </w:pPr>
          </w:p>
        </w:tc>
      </w:tr>
      <w:tr w:rsidR="00CB784C" w:rsidRPr="004E1E4C" w14:paraId="66F0D2F1" w14:textId="77777777" w:rsidTr="00225F2B">
        <w:tc>
          <w:tcPr>
            <w:tcW w:w="381" w:type="dxa"/>
          </w:tcPr>
          <w:p w14:paraId="74C81435" w14:textId="50B818DB" w:rsidR="00CB784C" w:rsidRDefault="00CB784C" w:rsidP="00225F2B">
            <w:pPr>
              <w:rPr>
                <w:rFonts w:ascii="Arial" w:hAnsi="Arial" w:cs="Arial"/>
                <w:b/>
                <w:sz w:val="20"/>
                <w:szCs w:val="20"/>
              </w:rPr>
            </w:pPr>
            <w:r>
              <w:rPr>
                <w:rFonts w:ascii="Arial" w:hAnsi="Arial" w:cs="Arial"/>
                <w:b/>
                <w:sz w:val="20"/>
                <w:szCs w:val="20"/>
              </w:rPr>
              <w:t>12</w:t>
            </w:r>
          </w:p>
        </w:tc>
        <w:tc>
          <w:tcPr>
            <w:tcW w:w="4677" w:type="dxa"/>
          </w:tcPr>
          <w:p w14:paraId="0DEA9CC7" w14:textId="77777777" w:rsidR="00CB784C" w:rsidRPr="00D75609" w:rsidRDefault="00CB784C" w:rsidP="00CB784C">
            <w:pPr>
              <w:contextualSpacing/>
              <w:jc w:val="both"/>
              <w:rPr>
                <w:rFonts w:ascii="Times New Roman" w:eastAsia="Times New Roman" w:hAnsi="Times New Roman" w:cs="Times New Roman"/>
                <w:color w:val="000000" w:themeColor="text1"/>
                <w:sz w:val="24"/>
                <w:szCs w:val="24"/>
                <w:lang w:eastAsia="en-IN"/>
              </w:rPr>
            </w:pPr>
            <w:r w:rsidRPr="00D75609">
              <w:rPr>
                <w:rFonts w:ascii="Times New Roman" w:eastAsiaTheme="minorEastAsia" w:hAnsi="Times New Roman" w:cs="Times New Roman"/>
                <w:color w:val="000000" w:themeColor="text1"/>
                <w:kern w:val="24"/>
                <w:sz w:val="24"/>
                <w:szCs w:val="24"/>
                <w:lang w:val="en-US" w:eastAsia="en-IN"/>
              </w:rPr>
              <w:t>What strategies do you employ to rally members around a shared, grander vision for India?</w:t>
            </w:r>
          </w:p>
          <w:p w14:paraId="3ABC396E" w14:textId="77777777" w:rsidR="00CB784C" w:rsidRPr="00D75609" w:rsidRDefault="00CB784C" w:rsidP="00CB784C">
            <w:pPr>
              <w:contextualSpacing/>
              <w:jc w:val="both"/>
              <w:rPr>
                <w:rFonts w:ascii="Times New Roman" w:eastAsiaTheme="minorEastAsia" w:hAnsi="Times New Roman" w:cs="Times New Roman"/>
                <w:color w:val="000000" w:themeColor="text1"/>
                <w:kern w:val="24"/>
                <w:sz w:val="24"/>
                <w:szCs w:val="24"/>
                <w:lang w:val="en-US" w:eastAsia="en-IN"/>
              </w:rPr>
            </w:pPr>
          </w:p>
        </w:tc>
        <w:tc>
          <w:tcPr>
            <w:tcW w:w="3958" w:type="dxa"/>
          </w:tcPr>
          <w:p w14:paraId="61F3F452" w14:textId="77777777" w:rsidR="00CB784C" w:rsidRPr="004E1E4C" w:rsidRDefault="00CB784C" w:rsidP="00225F2B">
            <w:pPr>
              <w:rPr>
                <w:rFonts w:ascii="Arial" w:hAnsi="Arial" w:cs="Arial"/>
                <w:b/>
                <w:sz w:val="20"/>
                <w:szCs w:val="20"/>
              </w:rPr>
            </w:pPr>
          </w:p>
        </w:tc>
      </w:tr>
    </w:tbl>
    <w:p w14:paraId="56C99531" w14:textId="77777777" w:rsidR="00D60120" w:rsidRDefault="00D60120" w:rsidP="00D75609">
      <w:pPr>
        <w:jc w:val="both"/>
        <w:rPr>
          <w:rFonts w:ascii="Times New Roman" w:eastAsiaTheme="minorEastAsia" w:hAnsi="Times New Roman" w:cs="Times New Roman"/>
          <w:color w:val="000000" w:themeColor="text1"/>
          <w:kern w:val="24"/>
          <w:sz w:val="24"/>
          <w:szCs w:val="24"/>
          <w:lang w:val="en-US" w:eastAsia="en-IN"/>
        </w:rPr>
      </w:pPr>
    </w:p>
    <w:p w14:paraId="3DAD76B6" w14:textId="2118FDB4" w:rsidR="00AA75C3" w:rsidRPr="00B50F45" w:rsidRDefault="00D75609" w:rsidP="00D75609">
      <w:pPr>
        <w:jc w:val="both"/>
        <w:rPr>
          <w:rFonts w:ascii="Times New Roman" w:hAnsi="Times New Roman" w:cs="Times New Roman"/>
          <w:b/>
          <w:color w:val="000000" w:themeColor="text1"/>
          <w:sz w:val="24"/>
          <w:szCs w:val="24"/>
        </w:rPr>
      </w:pPr>
      <w:r w:rsidRPr="00B50F45">
        <w:rPr>
          <w:rFonts w:ascii="Times New Roman" w:eastAsiaTheme="minorEastAsia" w:hAnsi="Times New Roman" w:cs="Times New Roman"/>
          <w:color w:val="000000" w:themeColor="text1"/>
          <w:kern w:val="24"/>
          <w:sz w:val="24"/>
          <w:szCs w:val="24"/>
          <w:lang w:val="en-US" w:eastAsia="en-IN"/>
        </w:rPr>
        <w:t xml:space="preserve">Can you provide an example of how the unified voice of your collective has communicated and achieved its objectives between its members and other ecosystem </w:t>
      </w:r>
      <w:r w:rsidR="00B50F45" w:rsidRPr="00B50F45">
        <w:rPr>
          <w:rFonts w:ascii="Times New Roman" w:eastAsiaTheme="minorEastAsia" w:hAnsi="Times New Roman" w:cs="Times New Roman"/>
          <w:color w:val="000000" w:themeColor="text1"/>
          <w:kern w:val="24"/>
          <w:sz w:val="24"/>
          <w:szCs w:val="24"/>
          <w:lang w:val="en-US" w:eastAsia="en-IN"/>
        </w:rPr>
        <w:t>stakeholders?</w:t>
      </w:r>
    </w:p>
    <w:p w14:paraId="5FA4E31F" w14:textId="77777777" w:rsidR="003E606D" w:rsidRPr="00B50F45" w:rsidRDefault="003E606D" w:rsidP="00B50F45">
      <w:pPr>
        <w:framePr w:hSpace="180" w:wrap="around" w:vAnchor="text" w:hAnchor="margin" w:y="336"/>
        <w:spacing w:line="288" w:lineRule="auto"/>
        <w:contextualSpacing/>
        <w:jc w:val="both"/>
        <w:rPr>
          <w:rFonts w:ascii="Times New Roman" w:eastAsia="Times New Roman" w:hAnsi="Times New Roman" w:cs="Times New Roman"/>
          <w:color w:val="000000" w:themeColor="text1"/>
          <w:sz w:val="24"/>
          <w:szCs w:val="24"/>
          <w:lang w:eastAsia="en-IN"/>
        </w:rPr>
      </w:pPr>
    </w:p>
    <w:tbl>
      <w:tblPr>
        <w:tblStyle w:val="TableGrid"/>
        <w:tblpPr w:leftFromText="180" w:rightFromText="180" w:vertAnchor="text" w:horzAnchor="margin" w:tblpY="336"/>
        <w:tblW w:w="9252" w:type="dxa"/>
        <w:tblLook w:val="04A0" w:firstRow="1" w:lastRow="0" w:firstColumn="1" w:lastColumn="0" w:noHBand="0" w:noVBand="1"/>
      </w:tblPr>
      <w:tblGrid>
        <w:gridCol w:w="9252"/>
      </w:tblGrid>
      <w:tr w:rsidR="003E606D" w:rsidRPr="00B50F45" w14:paraId="7885AEC4" w14:textId="77777777" w:rsidTr="00CA0A82">
        <w:trPr>
          <w:trHeight w:val="2258"/>
        </w:trPr>
        <w:tc>
          <w:tcPr>
            <w:tcW w:w="9252" w:type="dxa"/>
          </w:tcPr>
          <w:p w14:paraId="61FE745E" w14:textId="59689F13" w:rsidR="003E606D" w:rsidRDefault="00BA00AC" w:rsidP="00CA0A82">
            <w:pPr>
              <w:spacing w:line="288" w:lineRule="auto"/>
              <w:contextualSpacing/>
              <w:jc w:val="both"/>
              <w:rPr>
                <w:rFonts w:ascii="Times New Roman" w:eastAsiaTheme="minorEastAsia" w:hAnsi="Times New Roman" w:cs="Times New Roman"/>
                <w:color w:val="000000" w:themeColor="text1"/>
                <w:kern w:val="24"/>
                <w:sz w:val="24"/>
                <w:szCs w:val="24"/>
                <w:lang w:eastAsia="en-IN"/>
              </w:rPr>
            </w:pPr>
            <w:r w:rsidRPr="00BA00AC">
              <w:rPr>
                <w:rFonts w:ascii="Times New Roman" w:eastAsia="Times New Roman" w:hAnsi="Times New Roman" w:cs="Times New Roman"/>
                <w:color w:val="000000" w:themeColor="text1"/>
                <w:sz w:val="24"/>
                <w:szCs w:val="24"/>
                <w:lang w:eastAsia="en-IN"/>
              </w:rPr>
              <w:t xml:space="preserve">Pl. upload completed application on the website </w:t>
            </w:r>
            <w:r w:rsidRPr="00015A63">
              <w:rPr>
                <w:rFonts w:ascii="Times New Roman" w:eastAsia="Times New Roman" w:hAnsi="Times New Roman" w:cs="Times New Roman"/>
                <w:color w:val="000000" w:themeColor="text1"/>
                <w:sz w:val="24"/>
                <w:szCs w:val="24"/>
                <w:u w:val="single"/>
                <w:lang w:eastAsia="en-IN"/>
              </w:rPr>
              <w:t>https://imc-itawards.in/</w:t>
            </w:r>
            <w:r w:rsidRPr="00BA00AC">
              <w:rPr>
                <w:rFonts w:ascii="Times New Roman" w:eastAsia="Times New Roman" w:hAnsi="Times New Roman" w:cs="Times New Roman"/>
                <w:color w:val="000000" w:themeColor="text1"/>
                <w:sz w:val="24"/>
                <w:szCs w:val="24"/>
                <w:lang w:eastAsia="en-IN"/>
              </w:rPr>
              <w:t xml:space="preserve"> or email it to IMC officials before </w:t>
            </w:r>
            <w:r w:rsidR="004233C3">
              <w:rPr>
                <w:rFonts w:ascii="Times New Roman" w:eastAsia="Times New Roman" w:hAnsi="Times New Roman" w:cs="Times New Roman"/>
                <w:color w:val="000000" w:themeColor="text1"/>
                <w:sz w:val="24"/>
                <w:szCs w:val="24"/>
                <w:lang w:eastAsia="en-IN"/>
              </w:rPr>
              <w:t>31</w:t>
            </w:r>
            <w:r w:rsidR="00A25209">
              <w:rPr>
                <w:rFonts w:ascii="Times New Roman" w:eastAsia="Times New Roman" w:hAnsi="Times New Roman" w:cs="Times New Roman"/>
                <w:color w:val="000000" w:themeColor="text1"/>
                <w:sz w:val="24"/>
                <w:szCs w:val="24"/>
                <w:vertAlign w:val="superscript"/>
                <w:lang w:val="en-US" w:eastAsia="en-IN"/>
              </w:rPr>
              <w:t>st</w:t>
            </w:r>
            <w:bookmarkStart w:id="0" w:name="_GoBack"/>
            <w:bookmarkEnd w:id="0"/>
            <w:r w:rsidRPr="00BA00AC">
              <w:rPr>
                <w:rFonts w:ascii="Times New Roman" w:eastAsia="Times New Roman" w:hAnsi="Times New Roman" w:cs="Times New Roman"/>
                <w:color w:val="000000" w:themeColor="text1"/>
                <w:sz w:val="24"/>
                <w:szCs w:val="24"/>
                <w:lang w:eastAsia="en-IN"/>
              </w:rPr>
              <w:t xml:space="preserve"> Jan 2024, 5:00 PM.</w:t>
            </w:r>
            <w:r w:rsidR="003E606D" w:rsidRPr="00B50F45">
              <w:rPr>
                <w:rFonts w:ascii="Times New Roman" w:eastAsiaTheme="minorEastAsia" w:hAnsi="Times New Roman" w:cs="Times New Roman"/>
                <w:color w:val="000000" w:themeColor="text1"/>
                <w:kern w:val="24"/>
                <w:sz w:val="24"/>
                <w:szCs w:val="24"/>
                <w:lang w:eastAsia="en-IN"/>
              </w:rPr>
              <w:t xml:space="preserve">: </w:t>
            </w:r>
          </w:p>
          <w:p w14:paraId="79C32871" w14:textId="77777777" w:rsidR="003E606D" w:rsidRDefault="003E606D" w:rsidP="00CA0A82">
            <w:pPr>
              <w:spacing w:line="288" w:lineRule="auto"/>
              <w:contextualSpacing/>
              <w:jc w:val="both"/>
              <w:rPr>
                <w:rFonts w:ascii="Times New Roman" w:eastAsiaTheme="minorEastAsia" w:hAnsi="Times New Roman" w:cs="Times New Roman"/>
                <w:color w:val="000000" w:themeColor="text1"/>
                <w:kern w:val="24"/>
                <w:sz w:val="24"/>
                <w:szCs w:val="24"/>
                <w:lang w:eastAsia="en-IN"/>
              </w:rPr>
            </w:pPr>
          </w:p>
          <w:p w14:paraId="4EF35F47" w14:textId="77777777" w:rsidR="003E606D" w:rsidRPr="00B50F45" w:rsidRDefault="003E606D" w:rsidP="00CA0A82">
            <w:pPr>
              <w:pStyle w:val="ListParagraph"/>
              <w:numPr>
                <w:ilvl w:val="0"/>
                <w:numId w:val="9"/>
              </w:numPr>
              <w:spacing w:line="288" w:lineRule="auto"/>
              <w:jc w:val="both"/>
              <w:rPr>
                <w:color w:val="000000" w:themeColor="text1"/>
              </w:rPr>
            </w:pPr>
            <w:r w:rsidRPr="00B50F45">
              <w:rPr>
                <w:rFonts w:eastAsiaTheme="minorEastAsia"/>
                <w:b/>
                <w:bCs/>
                <w:color w:val="000000" w:themeColor="text1"/>
                <w:kern w:val="24"/>
              </w:rPr>
              <w:t>Ms Selby Nambisan</w:t>
            </w:r>
            <w:r w:rsidRPr="00B50F45">
              <w:rPr>
                <w:rFonts w:eastAsiaTheme="minorEastAsia"/>
                <w:color w:val="000000" w:themeColor="text1"/>
                <w:kern w:val="24"/>
              </w:rPr>
              <w:t>, Director</w:t>
            </w:r>
            <w:r>
              <w:rPr>
                <w:rFonts w:eastAsiaTheme="minorEastAsia"/>
                <w:color w:val="000000" w:themeColor="text1"/>
                <w:kern w:val="24"/>
              </w:rPr>
              <w:t xml:space="preserve">- </w:t>
            </w:r>
            <w:r w:rsidRPr="00B50F45">
              <w:rPr>
                <w:rFonts w:eastAsiaTheme="minorEastAsia"/>
                <w:color w:val="000000" w:themeColor="text1"/>
                <w:kern w:val="24"/>
              </w:rPr>
              <w:t>IT &amp; Events, at +91 22 71226659</w:t>
            </w:r>
            <w:r>
              <w:rPr>
                <w:rFonts w:eastAsiaTheme="minorEastAsia"/>
                <w:color w:val="000000" w:themeColor="text1"/>
                <w:kern w:val="24"/>
              </w:rPr>
              <w:t xml:space="preserve"> </w:t>
            </w:r>
            <w:r w:rsidRPr="00B50F45">
              <w:rPr>
                <w:rFonts w:eastAsiaTheme="minorEastAsia"/>
                <w:color w:val="000000" w:themeColor="text1"/>
                <w:kern w:val="24"/>
              </w:rPr>
              <w:t>or</w:t>
            </w:r>
            <w:r>
              <w:rPr>
                <w:rFonts w:eastAsiaTheme="minorEastAsia"/>
                <w:color w:val="000000" w:themeColor="text1"/>
                <w:kern w:val="24"/>
              </w:rPr>
              <w:t xml:space="preserve"> </w:t>
            </w:r>
            <w:r w:rsidRPr="00B50F45">
              <w:rPr>
                <w:rFonts w:eastAsiaTheme="minorEastAsia"/>
                <w:color w:val="000000" w:themeColor="text1"/>
                <w:kern w:val="24"/>
              </w:rPr>
              <w:t xml:space="preserve">email at </w:t>
            </w:r>
            <w:proofErr w:type="spellStart"/>
            <w:r w:rsidRPr="00566E8C">
              <w:rPr>
                <w:rFonts w:eastAsiaTheme="minorEastAsia"/>
                <w:color w:val="000000" w:themeColor="text1"/>
                <w:kern w:val="24"/>
                <w:u w:val="single"/>
              </w:rPr>
              <w:t>imc-itawards</w:t>
            </w:r>
            <w:proofErr w:type="spellEnd"/>
            <w:r w:rsidRPr="00566E8C">
              <w:rPr>
                <w:rFonts w:eastAsiaTheme="minorEastAsia"/>
                <w:color w:val="000000" w:themeColor="text1"/>
                <w:kern w:val="24"/>
                <w:u w:val="single"/>
              </w:rPr>
              <w:t xml:space="preserve"> @imcnet.org</w:t>
            </w:r>
          </w:p>
          <w:p w14:paraId="699AF3BE" w14:textId="61561E04" w:rsidR="003E606D" w:rsidRPr="00566E8C" w:rsidRDefault="003E606D" w:rsidP="00CA0A82">
            <w:pPr>
              <w:pStyle w:val="ListParagraph"/>
              <w:numPr>
                <w:ilvl w:val="0"/>
                <w:numId w:val="9"/>
              </w:numPr>
              <w:spacing w:line="288" w:lineRule="auto"/>
              <w:jc w:val="both"/>
              <w:rPr>
                <w:color w:val="000000" w:themeColor="text1"/>
              </w:rPr>
            </w:pPr>
            <w:r w:rsidRPr="00B50F45">
              <w:rPr>
                <w:rFonts w:eastAsiaTheme="minorEastAsia"/>
                <w:b/>
                <w:bCs/>
                <w:color w:val="000000" w:themeColor="text1"/>
                <w:kern w:val="24"/>
              </w:rPr>
              <w:t>Mr. Narendra Kadam</w:t>
            </w:r>
            <w:r w:rsidRPr="00B50F45">
              <w:rPr>
                <w:rFonts w:eastAsiaTheme="minorEastAsia"/>
                <w:color w:val="000000" w:themeColor="text1"/>
                <w:kern w:val="24"/>
              </w:rPr>
              <w:t>, Deputy Director</w:t>
            </w:r>
            <w:r>
              <w:rPr>
                <w:rFonts w:eastAsiaTheme="minorEastAsia"/>
                <w:color w:val="000000" w:themeColor="text1"/>
                <w:kern w:val="24"/>
              </w:rPr>
              <w:t>-</w:t>
            </w:r>
            <w:r w:rsidRPr="00B50F45">
              <w:rPr>
                <w:rFonts w:eastAsiaTheme="minorEastAsia"/>
                <w:color w:val="000000" w:themeColor="text1"/>
                <w:kern w:val="24"/>
              </w:rPr>
              <w:t xml:space="preserve">IT at 9833351219 or email at </w:t>
            </w:r>
            <w:proofErr w:type="spellStart"/>
            <w:r w:rsidRPr="00566E8C">
              <w:rPr>
                <w:rFonts w:eastAsiaTheme="minorEastAsia"/>
                <w:color w:val="000000" w:themeColor="text1"/>
                <w:kern w:val="24"/>
                <w:u w:val="single"/>
              </w:rPr>
              <w:t>imc-itawards</w:t>
            </w:r>
            <w:proofErr w:type="spellEnd"/>
            <w:r w:rsidRPr="00566E8C">
              <w:rPr>
                <w:rFonts w:eastAsiaTheme="minorEastAsia"/>
                <w:color w:val="000000" w:themeColor="text1"/>
                <w:kern w:val="24"/>
                <w:u w:val="single"/>
              </w:rPr>
              <w:t xml:space="preserve"> @imcnet.org</w:t>
            </w:r>
            <w:r w:rsidR="00015A63">
              <w:rPr>
                <w:rFonts w:eastAsiaTheme="minorEastAsia"/>
                <w:color w:val="000000" w:themeColor="text1"/>
                <w:kern w:val="24"/>
                <w:u w:val="single"/>
              </w:rPr>
              <w:t xml:space="preserve">   </w:t>
            </w:r>
          </w:p>
        </w:tc>
      </w:tr>
    </w:tbl>
    <w:p w14:paraId="65E76188" w14:textId="77777777" w:rsidR="00AA75C3" w:rsidRDefault="00AA75C3" w:rsidP="000071AE">
      <w:pPr>
        <w:jc w:val="both"/>
        <w:rPr>
          <w:rFonts w:ascii="Times New Roman" w:hAnsi="Times New Roman" w:cs="Times New Roman"/>
          <w:b/>
          <w:color w:val="000000" w:themeColor="text1"/>
          <w:sz w:val="28"/>
          <w:szCs w:val="28"/>
        </w:rPr>
      </w:pPr>
    </w:p>
    <w:p w14:paraId="1C73143C" w14:textId="77777777" w:rsidR="003E606D" w:rsidRDefault="003E606D" w:rsidP="000071AE">
      <w:pPr>
        <w:jc w:val="both"/>
        <w:rPr>
          <w:rFonts w:ascii="Times New Roman" w:hAnsi="Times New Roman" w:cs="Times New Roman"/>
          <w:b/>
          <w:color w:val="000000" w:themeColor="text1"/>
          <w:sz w:val="28"/>
          <w:szCs w:val="28"/>
        </w:rPr>
      </w:pPr>
    </w:p>
    <w:p w14:paraId="64F2EBF6" w14:textId="5E96D35C" w:rsidR="003E606D" w:rsidRDefault="003E606D" w:rsidP="003E606D">
      <w:pPr>
        <w:jc w:val="center"/>
        <w:rPr>
          <w:rFonts w:ascii="Times New Roman" w:hAnsi="Times New Roman" w:cs="Times New Roman"/>
          <w:b/>
          <w:color w:val="000000" w:themeColor="text1"/>
          <w:sz w:val="28"/>
          <w:szCs w:val="28"/>
        </w:rPr>
      </w:pPr>
      <w:r w:rsidRPr="005B52A1">
        <w:rPr>
          <w:rFonts w:ascii="Arial" w:eastAsiaTheme="minorEastAsia" w:hAnsi="Arial" w:cs="Arial"/>
          <w:color w:val="000000" w:themeColor="text1"/>
          <w:kern w:val="24"/>
          <w:sz w:val="20"/>
          <w:szCs w:val="20"/>
          <w:lang w:eastAsia="en-IN"/>
        </w:rPr>
        <w:t>For further details kindly access</w:t>
      </w:r>
      <w:r>
        <w:rPr>
          <w:rFonts w:ascii="Arial" w:eastAsiaTheme="minorEastAsia" w:hAnsi="Arial" w:cs="Arial"/>
          <w:color w:val="000000" w:themeColor="text1"/>
          <w:kern w:val="24"/>
          <w:sz w:val="20"/>
          <w:szCs w:val="20"/>
          <w:lang w:eastAsia="en-IN"/>
        </w:rPr>
        <w:t xml:space="preserve"> </w:t>
      </w:r>
      <w:hyperlink r:id="rId9" w:tgtFrame="_blank" w:history="1">
        <w:r>
          <w:rPr>
            <w:rStyle w:val="Hyperlink"/>
          </w:rPr>
          <w:t>https://imc-itawards.in/Docx/Category%203%20Application.pdf</w:t>
        </w:r>
      </w:hyperlink>
    </w:p>
    <w:p w14:paraId="05DBF2CE" w14:textId="77777777" w:rsidR="003E606D" w:rsidRDefault="003E606D" w:rsidP="000071AE">
      <w:pPr>
        <w:jc w:val="both"/>
        <w:rPr>
          <w:rFonts w:ascii="Times New Roman" w:hAnsi="Times New Roman" w:cs="Times New Roman"/>
          <w:b/>
          <w:color w:val="000000" w:themeColor="text1"/>
          <w:sz w:val="28"/>
          <w:szCs w:val="28"/>
        </w:rPr>
      </w:pPr>
    </w:p>
    <w:sectPr w:rsidR="003E606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E5B7B" w14:textId="77777777" w:rsidR="004F5309" w:rsidRDefault="004F5309" w:rsidP="0004200E">
      <w:pPr>
        <w:spacing w:after="0" w:line="240" w:lineRule="auto"/>
      </w:pPr>
      <w:r>
        <w:separator/>
      </w:r>
    </w:p>
  </w:endnote>
  <w:endnote w:type="continuationSeparator" w:id="0">
    <w:p w14:paraId="72176DB1" w14:textId="77777777" w:rsidR="004F5309" w:rsidRDefault="004F5309" w:rsidP="0004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8F9B8" w14:textId="77777777" w:rsidR="004F5309" w:rsidRDefault="004F5309" w:rsidP="0004200E">
      <w:pPr>
        <w:spacing w:after="0" w:line="240" w:lineRule="auto"/>
      </w:pPr>
      <w:r>
        <w:separator/>
      </w:r>
    </w:p>
  </w:footnote>
  <w:footnote w:type="continuationSeparator" w:id="0">
    <w:p w14:paraId="3D5E4177" w14:textId="77777777" w:rsidR="004F5309" w:rsidRDefault="004F5309" w:rsidP="00042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E0FC" w14:textId="1E6E48DB" w:rsidR="00717FE9" w:rsidRDefault="00041334" w:rsidP="00717FE9">
    <w:pPr>
      <w:rPr>
        <w:rFonts w:ascii="Times New Roman" w:hAnsi="Times New Roman" w:cs="Times New Roman"/>
        <w:b/>
        <w:color w:val="000000" w:themeColor="text1"/>
        <w:sz w:val="24"/>
        <w:szCs w:val="24"/>
      </w:rPr>
    </w:pPr>
    <w:r>
      <w:rPr>
        <w:noProof/>
        <w:lang w:val="en-US" w:bidi="my-MM"/>
      </w:rPr>
      <w:drawing>
        <wp:inline distT="0" distB="0" distL="0" distR="0" wp14:anchorId="5F974003" wp14:editId="487F8D9A">
          <wp:extent cx="991726" cy="694567"/>
          <wp:effectExtent l="0" t="0" r="0" b="0"/>
          <wp:docPr id="1653351206" name="Picture 1" descr="A close up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351206" name="Picture 1" descr="A close up of a messag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69016"/>
                  <a:stretch/>
                </pic:blipFill>
                <pic:spPr bwMode="auto">
                  <a:xfrm>
                    <a:off x="0" y="0"/>
                    <a:ext cx="1025649" cy="718326"/>
                  </a:xfrm>
                  <a:prstGeom prst="rect">
                    <a:avLst/>
                  </a:prstGeom>
                  <a:noFill/>
                  <a:ln>
                    <a:noFill/>
                  </a:ln>
                  <a:extLst>
                    <a:ext uri="{53640926-AAD7-44D8-BBD7-CCE9431645EC}">
                      <a14:shadowObscured xmlns:a14="http://schemas.microsoft.com/office/drawing/2010/main"/>
                    </a:ext>
                  </a:extLst>
                </pic:spPr>
              </pic:pic>
            </a:graphicData>
          </a:graphic>
        </wp:inline>
      </w:drawing>
    </w:r>
    <w:r w:rsidR="00717FE9">
      <w:t xml:space="preserve">                            </w:t>
    </w:r>
    <w:r w:rsidR="00717FE9">
      <w:rPr>
        <w:rFonts w:ascii="Times New Roman" w:hAnsi="Times New Roman" w:cs="Times New Roman"/>
        <w:b/>
        <w:color w:val="000000" w:themeColor="text1"/>
        <w:sz w:val="24"/>
        <w:szCs w:val="24"/>
      </w:rPr>
      <w:t xml:space="preserve">IMC </w:t>
    </w:r>
    <w:r w:rsidR="00717FE9" w:rsidRPr="001325CA">
      <w:rPr>
        <w:rFonts w:ascii="Times New Roman" w:hAnsi="Times New Roman" w:cs="Times New Roman"/>
        <w:b/>
        <w:color w:val="000000" w:themeColor="text1"/>
        <w:sz w:val="24"/>
        <w:szCs w:val="24"/>
      </w:rPr>
      <w:t>Digital Award-2024</w:t>
    </w:r>
  </w:p>
  <w:p w14:paraId="67DE0175" w14:textId="135DFF90" w:rsidR="0004200E" w:rsidRDefault="0004200E" w:rsidP="001E33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5C24"/>
    <w:multiLevelType w:val="hybridMultilevel"/>
    <w:tmpl w:val="2FB6AE6E"/>
    <w:lvl w:ilvl="0" w:tplc="4009000F">
      <w:start w:val="1"/>
      <w:numFmt w:val="decimal"/>
      <w:lvlText w:val="%1."/>
      <w:lvlJc w:val="left"/>
      <w:pPr>
        <w:ind w:left="1778" w:hanging="360"/>
      </w:pPr>
      <w:rPr>
        <w:rFonts w:hint="default"/>
        <w:color w:val="auto"/>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
    <w:nsid w:val="1D2F4F80"/>
    <w:multiLevelType w:val="hybridMultilevel"/>
    <w:tmpl w:val="E2686E1E"/>
    <w:lvl w:ilvl="0" w:tplc="B8F4F90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45B622C"/>
    <w:multiLevelType w:val="hybridMultilevel"/>
    <w:tmpl w:val="488EC67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nsid w:val="2D901BF1"/>
    <w:multiLevelType w:val="hybridMultilevel"/>
    <w:tmpl w:val="488EC67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nsid w:val="2DD63981"/>
    <w:multiLevelType w:val="hybridMultilevel"/>
    <w:tmpl w:val="488EC67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
    <w:nsid w:val="36954322"/>
    <w:multiLevelType w:val="hybridMultilevel"/>
    <w:tmpl w:val="488EC67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
    <w:nsid w:val="3B003CB2"/>
    <w:multiLevelType w:val="hybridMultilevel"/>
    <w:tmpl w:val="488EC67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
    <w:nsid w:val="3C6F3BCA"/>
    <w:multiLevelType w:val="hybridMultilevel"/>
    <w:tmpl w:val="F32C89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1C13FE9"/>
    <w:multiLevelType w:val="hybridMultilevel"/>
    <w:tmpl w:val="6398177A"/>
    <w:lvl w:ilvl="0" w:tplc="6AEE934E">
      <w:start w:val="1"/>
      <w:numFmt w:val="bullet"/>
      <w:lvlText w:val=""/>
      <w:lvlJc w:val="left"/>
      <w:pPr>
        <w:tabs>
          <w:tab w:val="num" w:pos="720"/>
        </w:tabs>
        <w:ind w:left="720" w:hanging="360"/>
      </w:pPr>
      <w:rPr>
        <w:rFonts w:ascii="Wingdings" w:hAnsi="Wingdings" w:hint="default"/>
      </w:rPr>
    </w:lvl>
    <w:lvl w:ilvl="1" w:tplc="7738F9FE" w:tentative="1">
      <w:start w:val="1"/>
      <w:numFmt w:val="decimal"/>
      <w:lvlText w:val="%2."/>
      <w:lvlJc w:val="left"/>
      <w:pPr>
        <w:tabs>
          <w:tab w:val="num" w:pos="1440"/>
        </w:tabs>
        <w:ind w:left="1440" w:hanging="360"/>
      </w:pPr>
    </w:lvl>
    <w:lvl w:ilvl="2" w:tplc="2C3EBF30" w:tentative="1">
      <w:start w:val="1"/>
      <w:numFmt w:val="decimal"/>
      <w:lvlText w:val="%3."/>
      <w:lvlJc w:val="left"/>
      <w:pPr>
        <w:tabs>
          <w:tab w:val="num" w:pos="2160"/>
        </w:tabs>
        <w:ind w:left="2160" w:hanging="360"/>
      </w:pPr>
    </w:lvl>
    <w:lvl w:ilvl="3" w:tplc="2D4045F8" w:tentative="1">
      <w:start w:val="1"/>
      <w:numFmt w:val="decimal"/>
      <w:lvlText w:val="%4."/>
      <w:lvlJc w:val="left"/>
      <w:pPr>
        <w:tabs>
          <w:tab w:val="num" w:pos="2880"/>
        </w:tabs>
        <w:ind w:left="2880" w:hanging="360"/>
      </w:pPr>
    </w:lvl>
    <w:lvl w:ilvl="4" w:tplc="C3B8E53E" w:tentative="1">
      <w:start w:val="1"/>
      <w:numFmt w:val="decimal"/>
      <w:lvlText w:val="%5."/>
      <w:lvlJc w:val="left"/>
      <w:pPr>
        <w:tabs>
          <w:tab w:val="num" w:pos="3600"/>
        </w:tabs>
        <w:ind w:left="3600" w:hanging="360"/>
      </w:pPr>
    </w:lvl>
    <w:lvl w:ilvl="5" w:tplc="10C84352" w:tentative="1">
      <w:start w:val="1"/>
      <w:numFmt w:val="decimal"/>
      <w:lvlText w:val="%6."/>
      <w:lvlJc w:val="left"/>
      <w:pPr>
        <w:tabs>
          <w:tab w:val="num" w:pos="4320"/>
        </w:tabs>
        <w:ind w:left="4320" w:hanging="360"/>
      </w:pPr>
    </w:lvl>
    <w:lvl w:ilvl="6" w:tplc="293679C2" w:tentative="1">
      <w:start w:val="1"/>
      <w:numFmt w:val="decimal"/>
      <w:lvlText w:val="%7."/>
      <w:lvlJc w:val="left"/>
      <w:pPr>
        <w:tabs>
          <w:tab w:val="num" w:pos="5040"/>
        </w:tabs>
        <w:ind w:left="5040" w:hanging="360"/>
      </w:pPr>
    </w:lvl>
    <w:lvl w:ilvl="7" w:tplc="A36270E0" w:tentative="1">
      <w:start w:val="1"/>
      <w:numFmt w:val="decimal"/>
      <w:lvlText w:val="%8."/>
      <w:lvlJc w:val="left"/>
      <w:pPr>
        <w:tabs>
          <w:tab w:val="num" w:pos="5760"/>
        </w:tabs>
        <w:ind w:left="5760" w:hanging="360"/>
      </w:pPr>
    </w:lvl>
    <w:lvl w:ilvl="8" w:tplc="CFA48362" w:tentative="1">
      <w:start w:val="1"/>
      <w:numFmt w:val="decimal"/>
      <w:lvlText w:val="%9."/>
      <w:lvlJc w:val="left"/>
      <w:pPr>
        <w:tabs>
          <w:tab w:val="num" w:pos="6480"/>
        </w:tabs>
        <w:ind w:left="6480" w:hanging="360"/>
      </w:pPr>
    </w:lvl>
  </w:abstractNum>
  <w:abstractNum w:abstractNumId="9">
    <w:nsid w:val="4A241D12"/>
    <w:multiLevelType w:val="hybridMultilevel"/>
    <w:tmpl w:val="488EC67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0">
    <w:nsid w:val="50826090"/>
    <w:multiLevelType w:val="hybridMultilevel"/>
    <w:tmpl w:val="9470FD60"/>
    <w:lvl w:ilvl="0" w:tplc="DFD46892">
      <w:start w:val="1"/>
      <w:numFmt w:val="bullet"/>
      <w:lvlText w:val=""/>
      <w:lvlJc w:val="left"/>
      <w:pPr>
        <w:tabs>
          <w:tab w:val="num" w:pos="5746"/>
        </w:tabs>
        <w:ind w:left="5746" w:hanging="360"/>
      </w:pPr>
      <w:rPr>
        <w:rFonts w:ascii="Wingdings" w:hAnsi="Wingdings" w:hint="default"/>
      </w:rPr>
    </w:lvl>
    <w:lvl w:ilvl="1" w:tplc="3280E11E" w:tentative="1">
      <w:start w:val="1"/>
      <w:numFmt w:val="bullet"/>
      <w:lvlText w:val=""/>
      <w:lvlJc w:val="left"/>
      <w:pPr>
        <w:tabs>
          <w:tab w:val="num" w:pos="6466"/>
        </w:tabs>
        <w:ind w:left="6466" w:hanging="360"/>
      </w:pPr>
      <w:rPr>
        <w:rFonts w:ascii="Wingdings" w:hAnsi="Wingdings" w:hint="default"/>
      </w:rPr>
    </w:lvl>
    <w:lvl w:ilvl="2" w:tplc="EF8A39BE" w:tentative="1">
      <w:start w:val="1"/>
      <w:numFmt w:val="bullet"/>
      <w:lvlText w:val=""/>
      <w:lvlJc w:val="left"/>
      <w:pPr>
        <w:tabs>
          <w:tab w:val="num" w:pos="7186"/>
        </w:tabs>
        <w:ind w:left="7186" w:hanging="360"/>
      </w:pPr>
      <w:rPr>
        <w:rFonts w:ascii="Wingdings" w:hAnsi="Wingdings" w:hint="default"/>
      </w:rPr>
    </w:lvl>
    <w:lvl w:ilvl="3" w:tplc="96A4A5A6" w:tentative="1">
      <w:start w:val="1"/>
      <w:numFmt w:val="bullet"/>
      <w:lvlText w:val=""/>
      <w:lvlJc w:val="left"/>
      <w:pPr>
        <w:tabs>
          <w:tab w:val="num" w:pos="7906"/>
        </w:tabs>
        <w:ind w:left="7906" w:hanging="360"/>
      </w:pPr>
      <w:rPr>
        <w:rFonts w:ascii="Wingdings" w:hAnsi="Wingdings" w:hint="default"/>
      </w:rPr>
    </w:lvl>
    <w:lvl w:ilvl="4" w:tplc="647A155A" w:tentative="1">
      <w:start w:val="1"/>
      <w:numFmt w:val="bullet"/>
      <w:lvlText w:val=""/>
      <w:lvlJc w:val="left"/>
      <w:pPr>
        <w:tabs>
          <w:tab w:val="num" w:pos="8626"/>
        </w:tabs>
        <w:ind w:left="8626" w:hanging="360"/>
      </w:pPr>
      <w:rPr>
        <w:rFonts w:ascii="Wingdings" w:hAnsi="Wingdings" w:hint="default"/>
      </w:rPr>
    </w:lvl>
    <w:lvl w:ilvl="5" w:tplc="A642DD84" w:tentative="1">
      <w:start w:val="1"/>
      <w:numFmt w:val="bullet"/>
      <w:lvlText w:val=""/>
      <w:lvlJc w:val="left"/>
      <w:pPr>
        <w:tabs>
          <w:tab w:val="num" w:pos="9346"/>
        </w:tabs>
        <w:ind w:left="9346" w:hanging="360"/>
      </w:pPr>
      <w:rPr>
        <w:rFonts w:ascii="Wingdings" w:hAnsi="Wingdings" w:hint="default"/>
      </w:rPr>
    </w:lvl>
    <w:lvl w:ilvl="6" w:tplc="C110F8B4" w:tentative="1">
      <w:start w:val="1"/>
      <w:numFmt w:val="bullet"/>
      <w:lvlText w:val=""/>
      <w:lvlJc w:val="left"/>
      <w:pPr>
        <w:tabs>
          <w:tab w:val="num" w:pos="10066"/>
        </w:tabs>
        <w:ind w:left="10066" w:hanging="360"/>
      </w:pPr>
      <w:rPr>
        <w:rFonts w:ascii="Wingdings" w:hAnsi="Wingdings" w:hint="default"/>
      </w:rPr>
    </w:lvl>
    <w:lvl w:ilvl="7" w:tplc="BF1C11DE" w:tentative="1">
      <w:start w:val="1"/>
      <w:numFmt w:val="bullet"/>
      <w:lvlText w:val=""/>
      <w:lvlJc w:val="left"/>
      <w:pPr>
        <w:tabs>
          <w:tab w:val="num" w:pos="10786"/>
        </w:tabs>
        <w:ind w:left="10786" w:hanging="360"/>
      </w:pPr>
      <w:rPr>
        <w:rFonts w:ascii="Wingdings" w:hAnsi="Wingdings" w:hint="default"/>
      </w:rPr>
    </w:lvl>
    <w:lvl w:ilvl="8" w:tplc="DC54457E" w:tentative="1">
      <w:start w:val="1"/>
      <w:numFmt w:val="bullet"/>
      <w:lvlText w:val=""/>
      <w:lvlJc w:val="left"/>
      <w:pPr>
        <w:tabs>
          <w:tab w:val="num" w:pos="11506"/>
        </w:tabs>
        <w:ind w:left="11506" w:hanging="360"/>
      </w:pPr>
      <w:rPr>
        <w:rFonts w:ascii="Wingdings" w:hAnsi="Wingdings" w:hint="default"/>
      </w:rPr>
    </w:lvl>
  </w:abstractNum>
  <w:abstractNum w:abstractNumId="11">
    <w:nsid w:val="56E97C12"/>
    <w:multiLevelType w:val="hybridMultilevel"/>
    <w:tmpl w:val="488EC67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2">
    <w:nsid w:val="5A2C163A"/>
    <w:multiLevelType w:val="hybridMultilevel"/>
    <w:tmpl w:val="488EC67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3">
    <w:nsid w:val="62D971E3"/>
    <w:multiLevelType w:val="hybridMultilevel"/>
    <w:tmpl w:val="7B2A7A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6826101"/>
    <w:multiLevelType w:val="hybridMultilevel"/>
    <w:tmpl w:val="488EC67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5">
    <w:nsid w:val="6D4713DF"/>
    <w:multiLevelType w:val="hybridMultilevel"/>
    <w:tmpl w:val="E6FE1C46"/>
    <w:lvl w:ilvl="0" w:tplc="6AEE934E">
      <w:start w:val="1"/>
      <w:numFmt w:val="bullet"/>
      <w:lvlText w:val=""/>
      <w:lvlJc w:val="left"/>
      <w:pPr>
        <w:tabs>
          <w:tab w:val="num" w:pos="360"/>
        </w:tabs>
        <w:ind w:left="360" w:hanging="360"/>
      </w:pPr>
      <w:rPr>
        <w:rFonts w:ascii="Wingdings" w:hAnsi="Wingdings" w:hint="default"/>
      </w:rPr>
    </w:lvl>
    <w:lvl w:ilvl="1" w:tplc="C3CC22D0">
      <w:numFmt w:val="bullet"/>
      <w:lvlText w:val=""/>
      <w:lvlJc w:val="left"/>
      <w:pPr>
        <w:tabs>
          <w:tab w:val="num" w:pos="1080"/>
        </w:tabs>
        <w:ind w:left="1080" w:hanging="360"/>
      </w:pPr>
      <w:rPr>
        <w:rFonts w:ascii="Wingdings" w:hAnsi="Wingdings" w:hint="default"/>
      </w:rPr>
    </w:lvl>
    <w:lvl w:ilvl="2" w:tplc="F48E8F6E">
      <w:numFmt w:val="bullet"/>
      <w:lvlText w:val=""/>
      <w:lvlJc w:val="left"/>
      <w:pPr>
        <w:ind w:left="1800" w:hanging="360"/>
      </w:pPr>
      <w:rPr>
        <w:rFonts w:ascii="Symbol" w:eastAsiaTheme="minorHAnsi" w:hAnsi="Symbol" w:cs="Times New Roman" w:hint="default"/>
      </w:rPr>
    </w:lvl>
    <w:lvl w:ilvl="3" w:tplc="90825B94" w:tentative="1">
      <w:start w:val="1"/>
      <w:numFmt w:val="bullet"/>
      <w:lvlText w:val=""/>
      <w:lvlJc w:val="left"/>
      <w:pPr>
        <w:tabs>
          <w:tab w:val="num" w:pos="2520"/>
        </w:tabs>
        <w:ind w:left="2520" w:hanging="360"/>
      </w:pPr>
      <w:rPr>
        <w:rFonts w:ascii="Wingdings" w:hAnsi="Wingdings" w:hint="default"/>
      </w:rPr>
    </w:lvl>
    <w:lvl w:ilvl="4" w:tplc="B9BE3FD8" w:tentative="1">
      <w:start w:val="1"/>
      <w:numFmt w:val="bullet"/>
      <w:lvlText w:val=""/>
      <w:lvlJc w:val="left"/>
      <w:pPr>
        <w:tabs>
          <w:tab w:val="num" w:pos="3240"/>
        </w:tabs>
        <w:ind w:left="3240" w:hanging="360"/>
      </w:pPr>
      <w:rPr>
        <w:rFonts w:ascii="Wingdings" w:hAnsi="Wingdings" w:hint="default"/>
      </w:rPr>
    </w:lvl>
    <w:lvl w:ilvl="5" w:tplc="901E781E" w:tentative="1">
      <w:start w:val="1"/>
      <w:numFmt w:val="bullet"/>
      <w:lvlText w:val=""/>
      <w:lvlJc w:val="left"/>
      <w:pPr>
        <w:tabs>
          <w:tab w:val="num" w:pos="3960"/>
        </w:tabs>
        <w:ind w:left="3960" w:hanging="360"/>
      </w:pPr>
      <w:rPr>
        <w:rFonts w:ascii="Wingdings" w:hAnsi="Wingdings" w:hint="default"/>
      </w:rPr>
    </w:lvl>
    <w:lvl w:ilvl="6" w:tplc="82627F48" w:tentative="1">
      <w:start w:val="1"/>
      <w:numFmt w:val="bullet"/>
      <w:lvlText w:val=""/>
      <w:lvlJc w:val="left"/>
      <w:pPr>
        <w:tabs>
          <w:tab w:val="num" w:pos="4680"/>
        </w:tabs>
        <w:ind w:left="4680" w:hanging="360"/>
      </w:pPr>
      <w:rPr>
        <w:rFonts w:ascii="Wingdings" w:hAnsi="Wingdings" w:hint="default"/>
      </w:rPr>
    </w:lvl>
    <w:lvl w:ilvl="7" w:tplc="8222C40C" w:tentative="1">
      <w:start w:val="1"/>
      <w:numFmt w:val="bullet"/>
      <w:lvlText w:val=""/>
      <w:lvlJc w:val="left"/>
      <w:pPr>
        <w:tabs>
          <w:tab w:val="num" w:pos="5400"/>
        </w:tabs>
        <w:ind w:left="5400" w:hanging="360"/>
      </w:pPr>
      <w:rPr>
        <w:rFonts w:ascii="Wingdings" w:hAnsi="Wingdings" w:hint="default"/>
      </w:rPr>
    </w:lvl>
    <w:lvl w:ilvl="8" w:tplc="85DE09D6" w:tentative="1">
      <w:start w:val="1"/>
      <w:numFmt w:val="bullet"/>
      <w:lvlText w:val=""/>
      <w:lvlJc w:val="left"/>
      <w:pPr>
        <w:tabs>
          <w:tab w:val="num" w:pos="6120"/>
        </w:tabs>
        <w:ind w:left="6120" w:hanging="360"/>
      </w:pPr>
      <w:rPr>
        <w:rFonts w:ascii="Wingdings" w:hAnsi="Wingdings" w:hint="default"/>
      </w:rPr>
    </w:lvl>
  </w:abstractNum>
  <w:abstractNum w:abstractNumId="16">
    <w:nsid w:val="6E087548"/>
    <w:multiLevelType w:val="hybridMultilevel"/>
    <w:tmpl w:val="488EC67E"/>
    <w:lvl w:ilvl="0" w:tplc="5728227C">
      <w:start w:val="1"/>
      <w:numFmt w:val="decimal"/>
      <w:lvlText w:val="%1."/>
      <w:lvlJc w:val="left"/>
      <w:pPr>
        <w:tabs>
          <w:tab w:val="num" w:pos="720"/>
        </w:tabs>
        <w:ind w:left="720" w:hanging="360"/>
      </w:pPr>
    </w:lvl>
    <w:lvl w:ilvl="1" w:tplc="67CC5472" w:tentative="1">
      <w:start w:val="1"/>
      <w:numFmt w:val="decimal"/>
      <w:lvlText w:val="%2."/>
      <w:lvlJc w:val="left"/>
      <w:pPr>
        <w:tabs>
          <w:tab w:val="num" w:pos="1440"/>
        </w:tabs>
        <w:ind w:left="1440" w:hanging="360"/>
      </w:pPr>
    </w:lvl>
    <w:lvl w:ilvl="2" w:tplc="F7B8FCB6" w:tentative="1">
      <w:start w:val="1"/>
      <w:numFmt w:val="decimal"/>
      <w:lvlText w:val="%3."/>
      <w:lvlJc w:val="left"/>
      <w:pPr>
        <w:tabs>
          <w:tab w:val="num" w:pos="2160"/>
        </w:tabs>
        <w:ind w:left="2160" w:hanging="360"/>
      </w:pPr>
    </w:lvl>
    <w:lvl w:ilvl="3" w:tplc="923EDCE8" w:tentative="1">
      <w:start w:val="1"/>
      <w:numFmt w:val="decimal"/>
      <w:lvlText w:val="%4."/>
      <w:lvlJc w:val="left"/>
      <w:pPr>
        <w:tabs>
          <w:tab w:val="num" w:pos="2880"/>
        </w:tabs>
        <w:ind w:left="2880" w:hanging="360"/>
      </w:pPr>
    </w:lvl>
    <w:lvl w:ilvl="4" w:tplc="3AFE80CA" w:tentative="1">
      <w:start w:val="1"/>
      <w:numFmt w:val="decimal"/>
      <w:lvlText w:val="%5."/>
      <w:lvlJc w:val="left"/>
      <w:pPr>
        <w:tabs>
          <w:tab w:val="num" w:pos="3600"/>
        </w:tabs>
        <w:ind w:left="3600" w:hanging="360"/>
      </w:pPr>
    </w:lvl>
    <w:lvl w:ilvl="5" w:tplc="38DA922C" w:tentative="1">
      <w:start w:val="1"/>
      <w:numFmt w:val="decimal"/>
      <w:lvlText w:val="%6."/>
      <w:lvlJc w:val="left"/>
      <w:pPr>
        <w:tabs>
          <w:tab w:val="num" w:pos="4320"/>
        </w:tabs>
        <w:ind w:left="4320" w:hanging="360"/>
      </w:pPr>
    </w:lvl>
    <w:lvl w:ilvl="6" w:tplc="284692B2" w:tentative="1">
      <w:start w:val="1"/>
      <w:numFmt w:val="decimal"/>
      <w:lvlText w:val="%7."/>
      <w:lvlJc w:val="left"/>
      <w:pPr>
        <w:tabs>
          <w:tab w:val="num" w:pos="5040"/>
        </w:tabs>
        <w:ind w:left="5040" w:hanging="360"/>
      </w:pPr>
    </w:lvl>
    <w:lvl w:ilvl="7" w:tplc="32A8E258" w:tentative="1">
      <w:start w:val="1"/>
      <w:numFmt w:val="decimal"/>
      <w:lvlText w:val="%8."/>
      <w:lvlJc w:val="left"/>
      <w:pPr>
        <w:tabs>
          <w:tab w:val="num" w:pos="5760"/>
        </w:tabs>
        <w:ind w:left="5760" w:hanging="360"/>
      </w:pPr>
    </w:lvl>
    <w:lvl w:ilvl="8" w:tplc="F844DD02" w:tentative="1">
      <w:start w:val="1"/>
      <w:numFmt w:val="decimal"/>
      <w:lvlText w:val="%9."/>
      <w:lvlJc w:val="left"/>
      <w:pPr>
        <w:tabs>
          <w:tab w:val="num" w:pos="6480"/>
        </w:tabs>
        <w:ind w:left="6480" w:hanging="360"/>
      </w:pPr>
    </w:lvl>
  </w:abstractNum>
  <w:abstractNum w:abstractNumId="17">
    <w:nsid w:val="7C0F28F7"/>
    <w:multiLevelType w:val="hybridMultilevel"/>
    <w:tmpl w:val="F48C3F16"/>
    <w:lvl w:ilvl="0" w:tplc="0414E6D8">
      <w:start w:val="1"/>
      <w:numFmt w:val="decimal"/>
      <w:lvlText w:val="%1."/>
      <w:lvlJc w:val="left"/>
      <w:pPr>
        <w:tabs>
          <w:tab w:val="num" w:pos="720"/>
        </w:tabs>
        <w:ind w:left="720" w:hanging="360"/>
      </w:pPr>
    </w:lvl>
    <w:lvl w:ilvl="1" w:tplc="7738F9FE" w:tentative="1">
      <w:start w:val="1"/>
      <w:numFmt w:val="decimal"/>
      <w:lvlText w:val="%2."/>
      <w:lvlJc w:val="left"/>
      <w:pPr>
        <w:tabs>
          <w:tab w:val="num" w:pos="1440"/>
        </w:tabs>
        <w:ind w:left="1440" w:hanging="360"/>
      </w:pPr>
    </w:lvl>
    <w:lvl w:ilvl="2" w:tplc="2C3EBF30" w:tentative="1">
      <w:start w:val="1"/>
      <w:numFmt w:val="decimal"/>
      <w:lvlText w:val="%3."/>
      <w:lvlJc w:val="left"/>
      <w:pPr>
        <w:tabs>
          <w:tab w:val="num" w:pos="2160"/>
        </w:tabs>
        <w:ind w:left="2160" w:hanging="360"/>
      </w:pPr>
    </w:lvl>
    <w:lvl w:ilvl="3" w:tplc="2D4045F8" w:tentative="1">
      <w:start w:val="1"/>
      <w:numFmt w:val="decimal"/>
      <w:lvlText w:val="%4."/>
      <w:lvlJc w:val="left"/>
      <w:pPr>
        <w:tabs>
          <w:tab w:val="num" w:pos="2880"/>
        </w:tabs>
        <w:ind w:left="2880" w:hanging="360"/>
      </w:pPr>
    </w:lvl>
    <w:lvl w:ilvl="4" w:tplc="C3B8E53E" w:tentative="1">
      <w:start w:val="1"/>
      <w:numFmt w:val="decimal"/>
      <w:lvlText w:val="%5."/>
      <w:lvlJc w:val="left"/>
      <w:pPr>
        <w:tabs>
          <w:tab w:val="num" w:pos="3600"/>
        </w:tabs>
        <w:ind w:left="3600" w:hanging="360"/>
      </w:pPr>
    </w:lvl>
    <w:lvl w:ilvl="5" w:tplc="10C84352" w:tentative="1">
      <w:start w:val="1"/>
      <w:numFmt w:val="decimal"/>
      <w:lvlText w:val="%6."/>
      <w:lvlJc w:val="left"/>
      <w:pPr>
        <w:tabs>
          <w:tab w:val="num" w:pos="4320"/>
        </w:tabs>
        <w:ind w:left="4320" w:hanging="360"/>
      </w:pPr>
    </w:lvl>
    <w:lvl w:ilvl="6" w:tplc="293679C2" w:tentative="1">
      <w:start w:val="1"/>
      <w:numFmt w:val="decimal"/>
      <w:lvlText w:val="%7."/>
      <w:lvlJc w:val="left"/>
      <w:pPr>
        <w:tabs>
          <w:tab w:val="num" w:pos="5040"/>
        </w:tabs>
        <w:ind w:left="5040" w:hanging="360"/>
      </w:pPr>
    </w:lvl>
    <w:lvl w:ilvl="7" w:tplc="A36270E0" w:tentative="1">
      <w:start w:val="1"/>
      <w:numFmt w:val="decimal"/>
      <w:lvlText w:val="%8."/>
      <w:lvlJc w:val="left"/>
      <w:pPr>
        <w:tabs>
          <w:tab w:val="num" w:pos="5760"/>
        </w:tabs>
        <w:ind w:left="5760" w:hanging="360"/>
      </w:pPr>
    </w:lvl>
    <w:lvl w:ilvl="8" w:tplc="CFA48362" w:tentative="1">
      <w:start w:val="1"/>
      <w:numFmt w:val="decimal"/>
      <w:lvlText w:val="%9."/>
      <w:lvlJc w:val="left"/>
      <w:pPr>
        <w:tabs>
          <w:tab w:val="num" w:pos="6480"/>
        </w:tabs>
        <w:ind w:left="6480" w:hanging="360"/>
      </w:pPr>
    </w:lvl>
  </w:abstractNum>
  <w:num w:numId="1">
    <w:abstractNumId w:val="15"/>
  </w:num>
  <w:num w:numId="2">
    <w:abstractNumId w:val="0"/>
  </w:num>
  <w:num w:numId="3">
    <w:abstractNumId w:val="17"/>
  </w:num>
  <w:num w:numId="4">
    <w:abstractNumId w:val="8"/>
  </w:num>
  <w:num w:numId="5">
    <w:abstractNumId w:val="10"/>
  </w:num>
  <w:num w:numId="6">
    <w:abstractNumId w:val="16"/>
  </w:num>
  <w:num w:numId="7">
    <w:abstractNumId w:val="1"/>
  </w:num>
  <w:num w:numId="8">
    <w:abstractNumId w:val="7"/>
  </w:num>
  <w:num w:numId="9">
    <w:abstractNumId w:val="13"/>
  </w:num>
  <w:num w:numId="10">
    <w:abstractNumId w:val="9"/>
  </w:num>
  <w:num w:numId="11">
    <w:abstractNumId w:val="11"/>
  </w:num>
  <w:num w:numId="12">
    <w:abstractNumId w:val="6"/>
  </w:num>
  <w:num w:numId="13">
    <w:abstractNumId w:val="14"/>
  </w:num>
  <w:num w:numId="14">
    <w:abstractNumId w:val="4"/>
  </w:num>
  <w:num w:numId="15">
    <w:abstractNumId w:val="5"/>
  </w:num>
  <w:num w:numId="16">
    <w:abstractNumId w:val="12"/>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86"/>
    <w:rsid w:val="000071AE"/>
    <w:rsid w:val="00015A63"/>
    <w:rsid w:val="00041334"/>
    <w:rsid w:val="0004200E"/>
    <w:rsid w:val="00043FD0"/>
    <w:rsid w:val="00126CDA"/>
    <w:rsid w:val="001E33E0"/>
    <w:rsid w:val="002369DB"/>
    <w:rsid w:val="002C5EDA"/>
    <w:rsid w:val="00380068"/>
    <w:rsid w:val="0038681F"/>
    <w:rsid w:val="003C430C"/>
    <w:rsid w:val="003E606D"/>
    <w:rsid w:val="004233C3"/>
    <w:rsid w:val="00434EBC"/>
    <w:rsid w:val="004C0E03"/>
    <w:rsid w:val="004F5309"/>
    <w:rsid w:val="00566E8C"/>
    <w:rsid w:val="005A5C86"/>
    <w:rsid w:val="005D75ED"/>
    <w:rsid w:val="00717FE9"/>
    <w:rsid w:val="007D554B"/>
    <w:rsid w:val="00827075"/>
    <w:rsid w:val="00862DC9"/>
    <w:rsid w:val="00941CA7"/>
    <w:rsid w:val="00A060F7"/>
    <w:rsid w:val="00A25209"/>
    <w:rsid w:val="00A37205"/>
    <w:rsid w:val="00A51F25"/>
    <w:rsid w:val="00AA75C3"/>
    <w:rsid w:val="00B1575E"/>
    <w:rsid w:val="00B50F45"/>
    <w:rsid w:val="00B51C37"/>
    <w:rsid w:val="00BA00AC"/>
    <w:rsid w:val="00BB24B6"/>
    <w:rsid w:val="00C74850"/>
    <w:rsid w:val="00CB784C"/>
    <w:rsid w:val="00CC57B0"/>
    <w:rsid w:val="00D60120"/>
    <w:rsid w:val="00D75609"/>
    <w:rsid w:val="00DC5284"/>
    <w:rsid w:val="00E16556"/>
    <w:rsid w:val="00E8277C"/>
    <w:rsid w:val="00F1066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AE"/>
    <w:pPr>
      <w:spacing w:after="0" w:line="240" w:lineRule="auto"/>
      <w:ind w:left="720"/>
      <w:contextualSpacing/>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D75609"/>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D756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2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00E"/>
  </w:style>
  <w:style w:type="paragraph" w:styleId="Footer">
    <w:name w:val="footer"/>
    <w:basedOn w:val="Normal"/>
    <w:link w:val="FooterChar"/>
    <w:uiPriority w:val="99"/>
    <w:unhideWhenUsed/>
    <w:rsid w:val="00042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00E"/>
  </w:style>
  <w:style w:type="paragraph" w:styleId="NoSpacing">
    <w:name w:val="No Spacing"/>
    <w:uiPriority w:val="1"/>
    <w:qFormat/>
    <w:rsid w:val="00A060F7"/>
    <w:pPr>
      <w:spacing w:after="0" w:line="240" w:lineRule="auto"/>
    </w:pPr>
  </w:style>
  <w:style w:type="character" w:styleId="Hyperlink">
    <w:name w:val="Hyperlink"/>
    <w:basedOn w:val="DefaultParagraphFont"/>
    <w:uiPriority w:val="99"/>
    <w:semiHidden/>
    <w:unhideWhenUsed/>
    <w:rsid w:val="003E606D"/>
    <w:rPr>
      <w:color w:val="0000FF"/>
      <w:u w:val="single"/>
    </w:rPr>
  </w:style>
  <w:style w:type="paragraph" w:styleId="BalloonText">
    <w:name w:val="Balloon Text"/>
    <w:basedOn w:val="Normal"/>
    <w:link w:val="BalloonTextChar"/>
    <w:uiPriority w:val="99"/>
    <w:semiHidden/>
    <w:unhideWhenUsed/>
    <w:rsid w:val="0042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3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AE"/>
    <w:pPr>
      <w:spacing w:after="0" w:line="240" w:lineRule="auto"/>
      <w:ind w:left="720"/>
      <w:contextualSpacing/>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D75609"/>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D756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2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00E"/>
  </w:style>
  <w:style w:type="paragraph" w:styleId="Footer">
    <w:name w:val="footer"/>
    <w:basedOn w:val="Normal"/>
    <w:link w:val="FooterChar"/>
    <w:uiPriority w:val="99"/>
    <w:unhideWhenUsed/>
    <w:rsid w:val="00042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00E"/>
  </w:style>
  <w:style w:type="paragraph" w:styleId="NoSpacing">
    <w:name w:val="No Spacing"/>
    <w:uiPriority w:val="1"/>
    <w:qFormat/>
    <w:rsid w:val="00A060F7"/>
    <w:pPr>
      <w:spacing w:after="0" w:line="240" w:lineRule="auto"/>
    </w:pPr>
  </w:style>
  <w:style w:type="character" w:styleId="Hyperlink">
    <w:name w:val="Hyperlink"/>
    <w:basedOn w:val="DefaultParagraphFont"/>
    <w:uiPriority w:val="99"/>
    <w:semiHidden/>
    <w:unhideWhenUsed/>
    <w:rsid w:val="003E606D"/>
    <w:rPr>
      <w:color w:val="0000FF"/>
      <w:u w:val="single"/>
    </w:rPr>
  </w:style>
  <w:style w:type="paragraph" w:styleId="BalloonText">
    <w:name w:val="Balloon Text"/>
    <w:basedOn w:val="Normal"/>
    <w:link w:val="BalloonTextChar"/>
    <w:uiPriority w:val="99"/>
    <w:semiHidden/>
    <w:unhideWhenUsed/>
    <w:rsid w:val="0042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3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6422">
      <w:bodyDiv w:val="1"/>
      <w:marLeft w:val="0"/>
      <w:marRight w:val="0"/>
      <w:marTop w:val="0"/>
      <w:marBottom w:val="0"/>
      <w:divBdr>
        <w:top w:val="none" w:sz="0" w:space="0" w:color="auto"/>
        <w:left w:val="none" w:sz="0" w:space="0" w:color="auto"/>
        <w:bottom w:val="none" w:sz="0" w:space="0" w:color="auto"/>
        <w:right w:val="none" w:sz="0" w:space="0" w:color="auto"/>
      </w:divBdr>
      <w:divsChild>
        <w:div w:id="711152332">
          <w:marLeft w:val="432"/>
          <w:marRight w:val="0"/>
          <w:marTop w:val="96"/>
          <w:marBottom w:val="0"/>
          <w:divBdr>
            <w:top w:val="none" w:sz="0" w:space="0" w:color="auto"/>
            <w:left w:val="none" w:sz="0" w:space="0" w:color="auto"/>
            <w:bottom w:val="none" w:sz="0" w:space="0" w:color="auto"/>
            <w:right w:val="none" w:sz="0" w:space="0" w:color="auto"/>
          </w:divBdr>
        </w:div>
      </w:divsChild>
    </w:div>
    <w:div w:id="745033997">
      <w:bodyDiv w:val="1"/>
      <w:marLeft w:val="0"/>
      <w:marRight w:val="0"/>
      <w:marTop w:val="0"/>
      <w:marBottom w:val="0"/>
      <w:divBdr>
        <w:top w:val="none" w:sz="0" w:space="0" w:color="auto"/>
        <w:left w:val="none" w:sz="0" w:space="0" w:color="auto"/>
        <w:bottom w:val="none" w:sz="0" w:space="0" w:color="auto"/>
        <w:right w:val="none" w:sz="0" w:space="0" w:color="auto"/>
      </w:divBdr>
      <w:divsChild>
        <w:div w:id="1741442882">
          <w:marLeft w:val="432"/>
          <w:marRight w:val="0"/>
          <w:marTop w:val="53"/>
          <w:marBottom w:val="0"/>
          <w:divBdr>
            <w:top w:val="none" w:sz="0" w:space="0" w:color="auto"/>
            <w:left w:val="none" w:sz="0" w:space="0" w:color="auto"/>
            <w:bottom w:val="none" w:sz="0" w:space="0" w:color="auto"/>
            <w:right w:val="none" w:sz="0" w:space="0" w:color="auto"/>
          </w:divBdr>
        </w:div>
        <w:div w:id="2906409">
          <w:marLeft w:val="432"/>
          <w:marRight w:val="0"/>
          <w:marTop w:val="53"/>
          <w:marBottom w:val="0"/>
          <w:divBdr>
            <w:top w:val="none" w:sz="0" w:space="0" w:color="auto"/>
            <w:left w:val="none" w:sz="0" w:space="0" w:color="auto"/>
            <w:bottom w:val="none" w:sz="0" w:space="0" w:color="auto"/>
            <w:right w:val="none" w:sz="0" w:space="0" w:color="auto"/>
          </w:divBdr>
        </w:div>
        <w:div w:id="1783449646">
          <w:marLeft w:val="432"/>
          <w:marRight w:val="0"/>
          <w:marTop w:val="53"/>
          <w:marBottom w:val="0"/>
          <w:divBdr>
            <w:top w:val="none" w:sz="0" w:space="0" w:color="auto"/>
            <w:left w:val="none" w:sz="0" w:space="0" w:color="auto"/>
            <w:bottom w:val="none" w:sz="0" w:space="0" w:color="auto"/>
            <w:right w:val="none" w:sz="0" w:space="0" w:color="auto"/>
          </w:divBdr>
        </w:div>
        <w:div w:id="508564951">
          <w:marLeft w:val="432"/>
          <w:marRight w:val="0"/>
          <w:marTop w:val="53"/>
          <w:marBottom w:val="0"/>
          <w:divBdr>
            <w:top w:val="none" w:sz="0" w:space="0" w:color="auto"/>
            <w:left w:val="none" w:sz="0" w:space="0" w:color="auto"/>
            <w:bottom w:val="none" w:sz="0" w:space="0" w:color="auto"/>
            <w:right w:val="none" w:sz="0" w:space="0" w:color="auto"/>
          </w:divBdr>
        </w:div>
        <w:div w:id="1797945166">
          <w:marLeft w:val="432"/>
          <w:marRight w:val="0"/>
          <w:marTop w:val="53"/>
          <w:marBottom w:val="0"/>
          <w:divBdr>
            <w:top w:val="none" w:sz="0" w:space="0" w:color="auto"/>
            <w:left w:val="none" w:sz="0" w:space="0" w:color="auto"/>
            <w:bottom w:val="none" w:sz="0" w:space="0" w:color="auto"/>
            <w:right w:val="none" w:sz="0" w:space="0" w:color="auto"/>
          </w:divBdr>
        </w:div>
        <w:div w:id="897059321">
          <w:marLeft w:val="432"/>
          <w:marRight w:val="0"/>
          <w:marTop w:val="53"/>
          <w:marBottom w:val="0"/>
          <w:divBdr>
            <w:top w:val="none" w:sz="0" w:space="0" w:color="auto"/>
            <w:left w:val="none" w:sz="0" w:space="0" w:color="auto"/>
            <w:bottom w:val="none" w:sz="0" w:space="0" w:color="auto"/>
            <w:right w:val="none" w:sz="0" w:space="0" w:color="auto"/>
          </w:divBdr>
        </w:div>
        <w:div w:id="1156534302">
          <w:marLeft w:val="432"/>
          <w:marRight w:val="0"/>
          <w:marTop w:val="53"/>
          <w:marBottom w:val="0"/>
          <w:divBdr>
            <w:top w:val="none" w:sz="0" w:space="0" w:color="auto"/>
            <w:left w:val="none" w:sz="0" w:space="0" w:color="auto"/>
            <w:bottom w:val="none" w:sz="0" w:space="0" w:color="auto"/>
            <w:right w:val="none" w:sz="0" w:space="0" w:color="auto"/>
          </w:divBdr>
        </w:div>
        <w:div w:id="1112476563">
          <w:marLeft w:val="432"/>
          <w:marRight w:val="0"/>
          <w:marTop w:val="53"/>
          <w:marBottom w:val="0"/>
          <w:divBdr>
            <w:top w:val="none" w:sz="0" w:space="0" w:color="auto"/>
            <w:left w:val="none" w:sz="0" w:space="0" w:color="auto"/>
            <w:bottom w:val="none" w:sz="0" w:space="0" w:color="auto"/>
            <w:right w:val="none" w:sz="0" w:space="0" w:color="auto"/>
          </w:divBdr>
        </w:div>
        <w:div w:id="1615945506">
          <w:marLeft w:val="432"/>
          <w:marRight w:val="0"/>
          <w:marTop w:val="53"/>
          <w:marBottom w:val="0"/>
          <w:divBdr>
            <w:top w:val="none" w:sz="0" w:space="0" w:color="auto"/>
            <w:left w:val="none" w:sz="0" w:space="0" w:color="auto"/>
            <w:bottom w:val="none" w:sz="0" w:space="0" w:color="auto"/>
            <w:right w:val="none" w:sz="0" w:space="0" w:color="auto"/>
          </w:divBdr>
        </w:div>
        <w:div w:id="28729786">
          <w:marLeft w:val="432"/>
          <w:marRight w:val="0"/>
          <w:marTop w:val="53"/>
          <w:marBottom w:val="0"/>
          <w:divBdr>
            <w:top w:val="none" w:sz="0" w:space="0" w:color="auto"/>
            <w:left w:val="none" w:sz="0" w:space="0" w:color="auto"/>
            <w:bottom w:val="none" w:sz="0" w:space="0" w:color="auto"/>
            <w:right w:val="none" w:sz="0" w:space="0" w:color="auto"/>
          </w:divBdr>
        </w:div>
        <w:div w:id="1300377070">
          <w:marLeft w:val="432"/>
          <w:marRight w:val="0"/>
          <w:marTop w:val="53"/>
          <w:marBottom w:val="0"/>
          <w:divBdr>
            <w:top w:val="none" w:sz="0" w:space="0" w:color="auto"/>
            <w:left w:val="none" w:sz="0" w:space="0" w:color="auto"/>
            <w:bottom w:val="none" w:sz="0" w:space="0" w:color="auto"/>
            <w:right w:val="none" w:sz="0" w:space="0" w:color="auto"/>
          </w:divBdr>
        </w:div>
        <w:div w:id="983660363">
          <w:marLeft w:val="432"/>
          <w:marRight w:val="0"/>
          <w:marTop w:val="53"/>
          <w:marBottom w:val="0"/>
          <w:divBdr>
            <w:top w:val="none" w:sz="0" w:space="0" w:color="auto"/>
            <w:left w:val="none" w:sz="0" w:space="0" w:color="auto"/>
            <w:bottom w:val="none" w:sz="0" w:space="0" w:color="auto"/>
            <w:right w:val="none" w:sz="0" w:space="0" w:color="auto"/>
          </w:divBdr>
        </w:div>
      </w:divsChild>
    </w:div>
    <w:div w:id="809513767">
      <w:bodyDiv w:val="1"/>
      <w:marLeft w:val="0"/>
      <w:marRight w:val="0"/>
      <w:marTop w:val="0"/>
      <w:marBottom w:val="0"/>
      <w:divBdr>
        <w:top w:val="none" w:sz="0" w:space="0" w:color="auto"/>
        <w:left w:val="none" w:sz="0" w:space="0" w:color="auto"/>
        <w:bottom w:val="none" w:sz="0" w:space="0" w:color="auto"/>
        <w:right w:val="none" w:sz="0" w:space="0" w:color="auto"/>
      </w:divBdr>
      <w:divsChild>
        <w:div w:id="876814610">
          <w:marLeft w:val="432"/>
          <w:marRight w:val="0"/>
          <w:marTop w:val="96"/>
          <w:marBottom w:val="0"/>
          <w:divBdr>
            <w:top w:val="none" w:sz="0" w:space="0" w:color="auto"/>
            <w:left w:val="none" w:sz="0" w:space="0" w:color="auto"/>
            <w:bottom w:val="none" w:sz="0" w:space="0" w:color="auto"/>
            <w:right w:val="none" w:sz="0" w:space="0" w:color="auto"/>
          </w:divBdr>
        </w:div>
      </w:divsChild>
    </w:div>
    <w:div w:id="1735393956">
      <w:bodyDiv w:val="1"/>
      <w:marLeft w:val="0"/>
      <w:marRight w:val="0"/>
      <w:marTop w:val="0"/>
      <w:marBottom w:val="0"/>
      <w:divBdr>
        <w:top w:val="none" w:sz="0" w:space="0" w:color="auto"/>
        <w:left w:val="none" w:sz="0" w:space="0" w:color="auto"/>
        <w:bottom w:val="none" w:sz="0" w:space="0" w:color="auto"/>
        <w:right w:val="none" w:sz="0" w:space="0" w:color="auto"/>
      </w:divBdr>
      <w:divsChild>
        <w:div w:id="5331291">
          <w:marLeft w:val="792"/>
          <w:marRight w:val="0"/>
          <w:marTop w:val="96"/>
          <w:marBottom w:val="0"/>
          <w:divBdr>
            <w:top w:val="none" w:sz="0" w:space="0" w:color="auto"/>
            <w:left w:val="none" w:sz="0" w:space="0" w:color="auto"/>
            <w:bottom w:val="none" w:sz="0" w:space="0" w:color="auto"/>
            <w:right w:val="none" w:sz="0" w:space="0" w:color="auto"/>
          </w:divBdr>
        </w:div>
        <w:div w:id="1176381808">
          <w:marLeft w:val="792"/>
          <w:marRight w:val="0"/>
          <w:marTop w:val="96"/>
          <w:marBottom w:val="0"/>
          <w:divBdr>
            <w:top w:val="none" w:sz="0" w:space="0" w:color="auto"/>
            <w:left w:val="none" w:sz="0" w:space="0" w:color="auto"/>
            <w:bottom w:val="none" w:sz="0" w:space="0" w:color="auto"/>
            <w:right w:val="none" w:sz="0" w:space="0" w:color="auto"/>
          </w:divBdr>
        </w:div>
        <w:div w:id="364137580">
          <w:marLeft w:val="792"/>
          <w:marRight w:val="0"/>
          <w:marTop w:val="96"/>
          <w:marBottom w:val="0"/>
          <w:divBdr>
            <w:top w:val="none" w:sz="0" w:space="0" w:color="auto"/>
            <w:left w:val="none" w:sz="0" w:space="0" w:color="auto"/>
            <w:bottom w:val="none" w:sz="0" w:space="0" w:color="auto"/>
            <w:right w:val="none" w:sz="0" w:space="0" w:color="auto"/>
          </w:divBdr>
        </w:div>
        <w:div w:id="202912341">
          <w:marLeft w:val="792"/>
          <w:marRight w:val="0"/>
          <w:marTop w:val="96"/>
          <w:marBottom w:val="0"/>
          <w:divBdr>
            <w:top w:val="none" w:sz="0" w:space="0" w:color="auto"/>
            <w:left w:val="none" w:sz="0" w:space="0" w:color="auto"/>
            <w:bottom w:val="none" w:sz="0" w:space="0" w:color="auto"/>
            <w:right w:val="none" w:sz="0" w:space="0" w:color="auto"/>
          </w:divBdr>
        </w:div>
        <w:div w:id="1562254107">
          <w:marLeft w:val="792"/>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mc-itawards.in/Docx/Category%203%20Applica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6B146-235E-43EA-B5C9-3DF8DC9D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Sateesh Sahu</cp:lastModifiedBy>
  <cp:revision>48</cp:revision>
  <dcterms:created xsi:type="dcterms:W3CDTF">2023-12-15T06:59:00Z</dcterms:created>
  <dcterms:modified xsi:type="dcterms:W3CDTF">2024-01-22T07:36:00Z</dcterms:modified>
</cp:coreProperties>
</file>